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F3" w:rsidRDefault="00C03BF3" w:rsidP="009B3736">
      <w:pPr>
        <w:pStyle w:val="Title"/>
        <w:rPr>
          <w:sz w:val="40"/>
          <w:szCs w:val="40"/>
        </w:rPr>
      </w:pPr>
      <w:r w:rsidRPr="00C5430D">
        <w:rPr>
          <w:sz w:val="40"/>
          <w:szCs w:val="40"/>
        </w:rPr>
        <w:t>Prog</w:t>
      </w:r>
      <w:r>
        <w:rPr>
          <w:sz w:val="40"/>
          <w:szCs w:val="40"/>
        </w:rPr>
        <w:t xml:space="preserve">rammazione di Italiano lingua2 </w:t>
      </w:r>
    </w:p>
    <w:p w:rsidR="00C03BF3" w:rsidRPr="00C5430D" w:rsidRDefault="00C03BF3" w:rsidP="009B3736">
      <w:pPr>
        <w:pStyle w:val="Title"/>
        <w:rPr>
          <w:sz w:val="40"/>
          <w:szCs w:val="40"/>
        </w:rPr>
      </w:pPr>
      <w:r w:rsidRPr="00C5430D">
        <w:rPr>
          <w:sz w:val="40"/>
          <w:szCs w:val="40"/>
        </w:rPr>
        <w:t>Scuola Secondaria di I grado</w:t>
      </w:r>
    </w:p>
    <w:p w:rsidR="00C03BF3" w:rsidRPr="009B3736" w:rsidRDefault="00C03BF3" w:rsidP="00C5430D">
      <w:pPr>
        <w:pStyle w:val="Heading1"/>
      </w:pPr>
      <w:r>
        <w:t xml:space="preserve">PERCORSO DIDATTICO </w:t>
      </w:r>
      <w:r w:rsidRPr="009B3736">
        <w:t>A1 BASE E AVANZATO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4"/>
        <w:gridCol w:w="2444"/>
        <w:gridCol w:w="2445"/>
        <w:gridCol w:w="2445"/>
      </w:tblGrid>
      <w:tr w:rsidR="00C03BF3" w:rsidRPr="00194C72" w:rsidTr="00194C72">
        <w:tc>
          <w:tcPr>
            <w:tcW w:w="2444" w:type="dxa"/>
          </w:tcPr>
          <w:p w:rsidR="00C03BF3" w:rsidRPr="00194C72" w:rsidRDefault="00C03BF3" w:rsidP="00194C72">
            <w:pPr>
              <w:spacing w:after="0" w:line="240" w:lineRule="auto"/>
              <w:rPr>
                <w:b/>
                <w:color w:val="365F91"/>
              </w:rPr>
            </w:pPr>
            <w:r w:rsidRPr="00194C72">
              <w:rPr>
                <w:b/>
                <w:color w:val="365F91"/>
              </w:rPr>
              <w:t>AMBITI E SITUAZIONI COMUNICATIVE</w:t>
            </w:r>
          </w:p>
        </w:tc>
        <w:tc>
          <w:tcPr>
            <w:tcW w:w="2444" w:type="dxa"/>
          </w:tcPr>
          <w:p w:rsidR="00C03BF3" w:rsidRPr="00194C72" w:rsidRDefault="00C03BF3" w:rsidP="00194C72">
            <w:pPr>
              <w:spacing w:after="0" w:line="240" w:lineRule="auto"/>
              <w:rPr>
                <w:b/>
                <w:color w:val="365F91"/>
              </w:rPr>
            </w:pPr>
            <w:r w:rsidRPr="00194C72">
              <w:rPr>
                <w:b/>
                <w:color w:val="365F91"/>
              </w:rPr>
              <w:t>PRINCIPALI FUNZIONI LINGUISTICHE</w:t>
            </w:r>
          </w:p>
        </w:tc>
        <w:tc>
          <w:tcPr>
            <w:tcW w:w="2445" w:type="dxa"/>
          </w:tcPr>
          <w:p w:rsidR="00C03BF3" w:rsidRPr="00194C72" w:rsidRDefault="00C03BF3" w:rsidP="00194C72">
            <w:pPr>
              <w:spacing w:after="0" w:line="240" w:lineRule="auto"/>
              <w:rPr>
                <w:b/>
                <w:color w:val="365F91"/>
              </w:rPr>
            </w:pPr>
            <w:r w:rsidRPr="00194C72">
              <w:rPr>
                <w:b/>
                <w:color w:val="365F91"/>
              </w:rPr>
              <w:t>LESSICO</w:t>
            </w:r>
          </w:p>
        </w:tc>
        <w:tc>
          <w:tcPr>
            <w:tcW w:w="2445" w:type="dxa"/>
          </w:tcPr>
          <w:p w:rsidR="00C03BF3" w:rsidRPr="00194C72" w:rsidRDefault="00C03BF3" w:rsidP="00194C72">
            <w:pPr>
              <w:spacing w:after="0" w:line="240" w:lineRule="auto"/>
              <w:rPr>
                <w:b/>
                <w:color w:val="365F91"/>
              </w:rPr>
            </w:pPr>
            <w:r w:rsidRPr="00194C72">
              <w:rPr>
                <w:b/>
                <w:color w:val="365F91"/>
              </w:rPr>
              <w:t>STRUTTURE</w:t>
            </w:r>
          </w:p>
        </w:tc>
      </w:tr>
      <w:tr w:rsidR="00C03BF3" w:rsidRPr="00194C72" w:rsidTr="00194C72">
        <w:tc>
          <w:tcPr>
            <w:tcW w:w="2444" w:type="dxa"/>
          </w:tcPr>
          <w:p w:rsidR="00C03BF3" w:rsidRPr="00194C72" w:rsidRDefault="00C03BF3" w:rsidP="00194C72">
            <w:pPr>
              <w:spacing w:after="0" w:line="240" w:lineRule="auto"/>
            </w:pPr>
            <w:r w:rsidRPr="00194C72">
              <w:t>PRESENTARSI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(Italiano - inglese)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A SCUOLA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(italiano-inglese-storia)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smartTag w:uri="urn:schemas-microsoft-com:office:smarttags" w:element="PersonName">
              <w:smartTagPr>
                <w:attr w:name="ProductID" w:val="LA FAMIGLIA"/>
              </w:smartTagPr>
              <w:r w:rsidRPr="00194C72">
                <w:t>LA FAMIGLIA</w:t>
              </w:r>
            </w:smartTag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(italiano-inglese-storia)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smartTag w:uri="urn:schemas-microsoft-com:office:smarttags" w:element="PersonName">
              <w:smartTagPr>
                <w:attr w:name="ProductID" w:val="LA CASA"/>
              </w:smartTagPr>
              <w:r w:rsidRPr="00194C72">
                <w:t>LA CASA</w:t>
              </w:r>
            </w:smartTag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(italiano-inglese-geografia-arte)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smartTag w:uri="urn:schemas-microsoft-com:office:smarttags" w:element="PersonName">
              <w:smartTagPr>
                <w:attr w:name="ProductID" w:val="LA VITA QUOTIDIANA"/>
              </w:smartTagPr>
              <w:r w:rsidRPr="00194C72">
                <w:t>LA VITA QUOTIDIANA</w:t>
              </w:r>
            </w:smartTag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(italiano-inglese)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Il CIBO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(italiano-inglese)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smartTag w:uri="urn:schemas-microsoft-com:office:smarttags" w:element="PersonName">
              <w:smartTagPr>
                <w:attr w:name="ProductID" w:val="LA CITTA"/>
              </w:smartTagPr>
              <w:r w:rsidRPr="00194C72">
                <w:t>LA CITTA</w:t>
              </w:r>
            </w:smartTag>
            <w:r w:rsidRPr="00194C72">
              <w:t>’ E I SERVIZI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(italiano-inglese-geografia)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I NEGOZI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(italiano-inglese)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IL CORPO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(italiano-inglese-scienze)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PROGETTI FUTURI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(italiano-inglese)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</w:tc>
        <w:tc>
          <w:tcPr>
            <w:tcW w:w="2444" w:type="dxa"/>
          </w:tcPr>
          <w:p w:rsidR="00C03BF3" w:rsidRPr="00194C72" w:rsidRDefault="00C03BF3" w:rsidP="00194C72">
            <w:pPr>
              <w:spacing w:after="0" w:line="240" w:lineRule="auto"/>
            </w:pPr>
            <w:r w:rsidRPr="00194C72">
              <w:t>-salutare e presentarsi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-chiedere e dare informazioni di tipo personale (nome, età, provenienza, ecc…)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-presentare qualcuno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-ringraziare e rispondere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-scusarsi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-denominare gli oggetti della scuola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-negare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-indicare i giorni della settimana, i mesi, gli anni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-chiedere e dire che giorno è oggi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-chiedere la data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-chiedere e dire l’ora e a che ora si compie un’azione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-capire ordini e divieti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-parlare della propria famiglia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-esprimere il possesso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-descrivere alcune caratteristiche fisiche delle persone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-parlare della casa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-denominare locali, mobili, oggetti d’uso comune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-indicare la presenza di uno o più oggetti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-localizzare gli oggetti nello spazio e descriverli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dare informazioni riguardo azioni abituali e ripetute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-esprimere la frequenza di una azione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-esprimere i propri interessi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-parlare delle attività del tempo libero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-parlare del cibo e delle abitudini alimentari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-esprimere gusti e preferenze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-ordinare cibi e bevande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-chiedere e dare informazioni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-orientarsi in città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-denominare oggetti e capi di abbigliamento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-descrivere colori, misura e taglia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-dire cosa si desidera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-denominare le parti del corpo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-esprimere necessità fisiche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-indicare lo stato di salute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-parlare dei progetti futuri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-fare previsioni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-fare ipotesi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-descrivere il tempo meteorologico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</w:tc>
        <w:tc>
          <w:tcPr>
            <w:tcW w:w="2445" w:type="dxa"/>
          </w:tcPr>
          <w:p w:rsidR="00C03BF3" w:rsidRPr="00194C72" w:rsidRDefault="00C03BF3" w:rsidP="00194C72">
            <w:pPr>
              <w:spacing w:after="0" w:line="240" w:lineRule="auto"/>
            </w:pPr>
            <w:r w:rsidRPr="00194C72">
              <w:t>-l’alfabeto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-l’identità personale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-le nazionalità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 xml:space="preserve">-i numeri da </w:t>
            </w:r>
            <w:smartTag w:uri="urn:schemas-microsoft-com:office:smarttags" w:element="metricconverter">
              <w:smartTagPr>
                <w:attr w:name="ProductID" w:val="0 a"/>
              </w:smartTagPr>
              <w:r w:rsidRPr="00194C72">
                <w:t>0 a</w:t>
              </w:r>
            </w:smartTag>
            <w:r w:rsidRPr="00194C72">
              <w:t xml:space="preserve"> 100 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-la data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-gli oggetti della scuola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-i giorni della settimana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-i mesi dell’anno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-l’ora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 le aule della scuola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 espressioni di tempo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-la famiglia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-aggettivi per la descrizione fisica: giovane, vecchio, alto, basso, magro, grasso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-la casa, le stanze, i mobili e gli oggetti di uso comune, i colori, aggettivi qualificativi(grande, piccolo, medio…)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-verbi di routine: svegliarsi, alzarsi, lavarsi, fare colazione, uscire pranzare ecc…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 xml:space="preserve">-cibo e bevande 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-i pasti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-oggetti vari da mercato e supermercato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 xml:space="preserve">-direzione nello spazio 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-le vie e i luoghi della città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-i mezzi di trasporto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-i punti cardinali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-i negozi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-l’abbigliamento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-le misure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-il corpo umano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-gli aggettivi della salute fisica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-la salute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-il tempo meteorologico</w:t>
            </w:r>
          </w:p>
        </w:tc>
        <w:tc>
          <w:tcPr>
            <w:tcW w:w="2445" w:type="dxa"/>
          </w:tcPr>
          <w:p w:rsidR="00C03BF3" w:rsidRPr="00194C72" w:rsidRDefault="00C03BF3" w:rsidP="00194C72">
            <w:pPr>
              <w:spacing w:after="0" w:line="240" w:lineRule="auto"/>
            </w:pPr>
            <w:r w:rsidRPr="00194C72">
              <w:t>-i pronomi personali soggetto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-i verbi essere, avere, venire, chiamarsi, indicativo presente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-il sostantivo (genere e numero)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-gli articoli determinativi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-la frase negativa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-l’indicativo presente (verbi irregolari)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-imperativo (scrivere, leggere, ascoltare, dare, sedersi, alzarsi, cancellare, tagliare, incollare, disegnare, suonare, usare…)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 xml:space="preserve">- i fonemi più difficoltosi: 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D-T,P-B,R-L,G-GH,C-CH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-gli aggettivi possessivi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-gli aggettivi qualificativi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-la forme c’è/ci sono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-le indicazioni di luogo: vicino davanti, di fianco a, dietro, su, sotto, ecc…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-il verbo fare indicativo presente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-i verbi riflessivi, indicativo presente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-avverbi di frequenza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-i verbi uscire e andare, indicativo presente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-il verbo bere e mangiare, indicativo presente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-il verbo piacere, indicativo presente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-i pronomi personali indiretti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-i verbi modali, indicativo presente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-i verbi andare e venire, presente indicativo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-i numeri ordinali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-la forma stare più gerundio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 xml:space="preserve">-gli aggettivi dimostrativi 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questo e quello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-la forma impersonale dei verbi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-i gradi dell’aggettivo: il comparativo e il superlativo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-il futuro semplice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I pronomi personali complemento diretto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-la preposizioni articolate</w:t>
            </w:r>
          </w:p>
        </w:tc>
      </w:tr>
    </w:tbl>
    <w:p w:rsidR="00C03BF3" w:rsidRDefault="00C03BF3"/>
    <w:p w:rsidR="00C03BF3" w:rsidRDefault="00C03BF3"/>
    <w:p w:rsidR="00C03BF3" w:rsidRDefault="00C03BF3"/>
    <w:p w:rsidR="00C03BF3" w:rsidRPr="009B3736" w:rsidRDefault="00C03BF3" w:rsidP="00C5430D">
      <w:pPr>
        <w:pStyle w:val="Heading1"/>
      </w:pPr>
      <w:r w:rsidRPr="009B3736">
        <w:t>PERCORSO DIDATTICO A2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4"/>
        <w:gridCol w:w="2444"/>
        <w:gridCol w:w="2445"/>
        <w:gridCol w:w="2452"/>
      </w:tblGrid>
      <w:tr w:rsidR="00C03BF3" w:rsidRPr="00194C72" w:rsidTr="00194C72">
        <w:tc>
          <w:tcPr>
            <w:tcW w:w="2444" w:type="dxa"/>
          </w:tcPr>
          <w:p w:rsidR="00C03BF3" w:rsidRPr="00194C72" w:rsidRDefault="00C03BF3" w:rsidP="00194C72">
            <w:pPr>
              <w:spacing w:after="0" w:line="240" w:lineRule="auto"/>
              <w:rPr>
                <w:b/>
                <w:color w:val="365F91"/>
              </w:rPr>
            </w:pPr>
            <w:r w:rsidRPr="00194C72">
              <w:rPr>
                <w:b/>
                <w:color w:val="365F91"/>
              </w:rPr>
              <w:t>AMBITI E SITUAZIONI COMUNICATIVE</w:t>
            </w:r>
          </w:p>
        </w:tc>
        <w:tc>
          <w:tcPr>
            <w:tcW w:w="2444" w:type="dxa"/>
          </w:tcPr>
          <w:p w:rsidR="00C03BF3" w:rsidRPr="00194C72" w:rsidRDefault="00C03BF3" w:rsidP="00194C72">
            <w:pPr>
              <w:spacing w:after="0" w:line="240" w:lineRule="auto"/>
              <w:rPr>
                <w:b/>
                <w:color w:val="365F91"/>
              </w:rPr>
            </w:pPr>
            <w:r w:rsidRPr="00194C72">
              <w:rPr>
                <w:b/>
                <w:color w:val="365F91"/>
              </w:rPr>
              <w:t>PRINCIPALI FUNZIONI LINGUISTICHE</w:t>
            </w:r>
          </w:p>
        </w:tc>
        <w:tc>
          <w:tcPr>
            <w:tcW w:w="2445" w:type="dxa"/>
          </w:tcPr>
          <w:p w:rsidR="00C03BF3" w:rsidRPr="00194C72" w:rsidRDefault="00C03BF3" w:rsidP="00194C72">
            <w:pPr>
              <w:spacing w:after="0" w:line="240" w:lineRule="auto"/>
              <w:rPr>
                <w:b/>
                <w:color w:val="365F91"/>
              </w:rPr>
            </w:pPr>
            <w:r w:rsidRPr="00194C72">
              <w:rPr>
                <w:b/>
                <w:color w:val="365F91"/>
              </w:rPr>
              <w:t>LESSICO</w:t>
            </w:r>
          </w:p>
        </w:tc>
        <w:tc>
          <w:tcPr>
            <w:tcW w:w="2445" w:type="dxa"/>
          </w:tcPr>
          <w:p w:rsidR="00C03BF3" w:rsidRPr="00194C72" w:rsidRDefault="00C03BF3" w:rsidP="00194C72">
            <w:pPr>
              <w:spacing w:after="0" w:line="240" w:lineRule="auto"/>
              <w:rPr>
                <w:b/>
                <w:color w:val="365F91"/>
              </w:rPr>
            </w:pPr>
            <w:r w:rsidRPr="00194C72">
              <w:rPr>
                <w:b/>
                <w:color w:val="365F91"/>
              </w:rPr>
              <w:t>STRUTTURE</w:t>
            </w:r>
          </w:p>
        </w:tc>
      </w:tr>
      <w:tr w:rsidR="00C03BF3" w:rsidRPr="00194C72" w:rsidTr="00194C72">
        <w:tc>
          <w:tcPr>
            <w:tcW w:w="2444" w:type="dxa"/>
          </w:tcPr>
          <w:p w:rsidR="00C03BF3" w:rsidRPr="00194C72" w:rsidRDefault="00C03BF3" w:rsidP="00194C72">
            <w:pPr>
              <w:spacing w:after="0" w:line="240" w:lineRule="auto"/>
            </w:pPr>
            <w:r w:rsidRPr="00194C72">
              <w:t>VIAGGI E VACANZE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(italiano-inglese-geografia)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QUANDO ERO NEL MIO PAESE…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(italiano-inglese-geografia)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TEMPO LIBERO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(italiano-inglese)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SENTIMENTI E DESIDERI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(italiano-inglese)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 xml:space="preserve">IL CORPO E </w:t>
            </w:r>
            <w:smartTag w:uri="urn:schemas-microsoft-com:office:smarttags" w:element="PersonName">
              <w:smartTagPr>
                <w:attr w:name="ProductID" w:val="LA SALUTE"/>
              </w:smartTagPr>
              <w:r w:rsidRPr="00194C72">
                <w:t>LA SALUTE</w:t>
              </w:r>
            </w:smartTag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(italiano- inglese-scienze- tecnica)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L’AMICIZIA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(italiano- inglese)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smartTag w:uri="urn:schemas-microsoft-com:office:smarttags" w:element="PersonName">
              <w:smartTagPr>
                <w:attr w:name="ProductID" w:val="LA MODA E"/>
              </w:smartTagPr>
              <w:r w:rsidRPr="00194C72">
                <w:t>LA MODA E</w:t>
              </w:r>
            </w:smartTag>
            <w:r w:rsidRPr="00194C72">
              <w:t xml:space="preserve"> L’ABBIGLIAMENTO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(italiano- inglese)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SOGNI E AZIONI FUTURE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(Italiano- inglese-scienze)</w:t>
            </w:r>
          </w:p>
        </w:tc>
        <w:tc>
          <w:tcPr>
            <w:tcW w:w="2444" w:type="dxa"/>
          </w:tcPr>
          <w:p w:rsidR="00C03BF3" w:rsidRPr="00194C72" w:rsidRDefault="00C03BF3" w:rsidP="00194C72">
            <w:pPr>
              <w:spacing w:after="0" w:line="240" w:lineRule="auto"/>
            </w:pPr>
            <w:r w:rsidRPr="00194C72">
              <w:t>-parlare di un viaggio o di una vacanza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-raccontare esperienze passate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-parlare della propria vita in una situazione passata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-descrivere le attività del tempo libero e la loro frequenza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-descrivere luoghi, situazioni,persone del passato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-esprimere azioni contemporanee nel passato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 xml:space="preserve">-esprimere azioni nel passato, interrotte da altre 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-parlare di una azione in svolgimento nel passato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-confrontare il passato e il presente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-chiamare e rispondere al telefono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-parlare del proprio rapporto con gli animali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-parlare di azioni future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-parlare delle attività del tempo libero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-raccontare una storia, un film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-fare paragoni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-esprimere accordo e disaccordo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-esprimere sentimenti (affetto, amicizia, amore) e desideri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-fare una proposta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-esprimere un obbligo, un ordine, un divieto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-parlare delle feste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-parlare del corpo umano e della salute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-descrivere dei sintomi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-parlare delle attività per sentirsi in forma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-consigliare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-descrivere il carattere di una persona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-esprimere sentimenti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-esprimere gusti, pareri, ipotesi e supposizioni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-fare acquisti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-parlare della moda e dell’abbigliamento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 xml:space="preserve">-esprimere apprezzamento e disgusto 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-parlare di azioni future,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di scuole superiori, professioni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</w:tc>
        <w:tc>
          <w:tcPr>
            <w:tcW w:w="2445" w:type="dxa"/>
          </w:tcPr>
          <w:p w:rsidR="00C03BF3" w:rsidRPr="00194C72" w:rsidRDefault="00C03BF3" w:rsidP="00194C72">
            <w:pPr>
              <w:spacing w:after="0" w:line="240" w:lineRule="auto"/>
            </w:pPr>
            <w:r w:rsidRPr="00194C72">
              <w:t>-lessico dei luoghi di vacanza (la montagna, il mare, ecc…)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-trasporti, verbi di movimento, luoghi per il trasporto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-le attività del tempo libero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-espressioni di tempo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-le attività del tempo libero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-programmi tv, film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-stati d’animo ed emozioni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-le feste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 xml:space="preserve">-il corpo umano, le malattie 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-gli sport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-aggettivi per descrizioni fisiche e carattere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 xml:space="preserve">-i vestiti 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-tessuti, colori e modelli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-la natura e l’ambiente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-tipi di scuole superiori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 le professioni</w:t>
            </w:r>
          </w:p>
        </w:tc>
        <w:tc>
          <w:tcPr>
            <w:tcW w:w="2445" w:type="dxa"/>
          </w:tcPr>
          <w:p w:rsidR="00C03BF3" w:rsidRPr="00194C72" w:rsidRDefault="00C03BF3" w:rsidP="00194C72">
            <w:pPr>
              <w:spacing w:after="0" w:line="240" w:lineRule="auto"/>
            </w:pPr>
            <w:r w:rsidRPr="00194C72">
              <w:t>-il participio passato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-il passato prossimo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-i connettivi siccome e dato che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-l’imperfetto indicativo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-l’alternanza passato prossimo e imperfetto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-stare (imperfetto) più gerundio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-gli avverbi e gli aggettivi di quantità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-i connettivi: prima, ora/adesso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-stare più infinito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-i connettivi:quindi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-il superlativo assoluto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-preposizioni ed espressioni di luogo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-il futuro semplice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L’uso di tra e fra nelle frasi al futuro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-uso di anch’io/neanch’io/anche a me/ neanche a me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-i comparativi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-il condizionale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-l’imperativo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-il superlativo relativo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-ci vuole/ci vogliono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-l’imperativo con i pronomi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-alcune forme impersonali (bisogna, serve, occorre, basta)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-pronomi relativi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-suffissi diminutivi, accrescitivi e peggiorativi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-i connettivi: eppure, però, tuttavia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 xml:space="preserve">-come se più 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-la forma passiva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-uso del futuro semplice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</w:tc>
      </w:tr>
    </w:tbl>
    <w:p w:rsidR="00C03BF3" w:rsidRDefault="00C03BF3" w:rsidP="00302919"/>
    <w:p w:rsidR="00C03BF3" w:rsidRDefault="00C03BF3" w:rsidP="00302919"/>
    <w:p w:rsidR="00C03BF3" w:rsidRDefault="00C03BF3" w:rsidP="00302919"/>
    <w:p w:rsidR="00C03BF3" w:rsidRDefault="00C03BF3" w:rsidP="00302919"/>
    <w:p w:rsidR="00C03BF3" w:rsidRDefault="00C03BF3" w:rsidP="00302919"/>
    <w:p w:rsidR="00C03BF3" w:rsidRDefault="00C03BF3" w:rsidP="00302919"/>
    <w:p w:rsidR="00C03BF3" w:rsidRDefault="00C03BF3" w:rsidP="00302919"/>
    <w:p w:rsidR="00C03BF3" w:rsidRDefault="00C03BF3" w:rsidP="00302919"/>
    <w:p w:rsidR="00C03BF3" w:rsidRDefault="00C03BF3" w:rsidP="00302919"/>
    <w:p w:rsidR="00C03BF3" w:rsidRDefault="00C03BF3" w:rsidP="00302919"/>
    <w:p w:rsidR="00C03BF3" w:rsidRDefault="00C03BF3" w:rsidP="00302919"/>
    <w:p w:rsidR="00C03BF3" w:rsidRDefault="00C03BF3" w:rsidP="009B3736">
      <w:pPr>
        <w:pStyle w:val="Title"/>
        <w:rPr>
          <w:sz w:val="40"/>
          <w:szCs w:val="40"/>
        </w:rPr>
      </w:pPr>
    </w:p>
    <w:p w:rsidR="00C03BF3" w:rsidRPr="009B3736" w:rsidRDefault="00C03BF3" w:rsidP="009B3736">
      <w:pPr>
        <w:pStyle w:val="Title"/>
        <w:rPr>
          <w:sz w:val="40"/>
          <w:szCs w:val="40"/>
        </w:rPr>
      </w:pPr>
      <w:r w:rsidRPr="009B3736">
        <w:rPr>
          <w:sz w:val="40"/>
          <w:szCs w:val="40"/>
        </w:rPr>
        <w:t>Programma nei tre anni di scuola media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"/>
        <w:gridCol w:w="2252"/>
        <w:gridCol w:w="2268"/>
        <w:gridCol w:w="2268"/>
        <w:gridCol w:w="2375"/>
      </w:tblGrid>
      <w:tr w:rsidR="00C03BF3" w:rsidRPr="00194C72" w:rsidTr="00194C72">
        <w:tc>
          <w:tcPr>
            <w:tcW w:w="691" w:type="dxa"/>
          </w:tcPr>
          <w:p w:rsidR="00C03BF3" w:rsidRPr="00194C72" w:rsidRDefault="00C03BF3" w:rsidP="00194C72">
            <w:pPr>
              <w:spacing w:after="0" w:line="240" w:lineRule="auto"/>
            </w:pPr>
            <w:r w:rsidRPr="00194C72">
              <w:t>Anno</w:t>
            </w:r>
          </w:p>
        </w:tc>
        <w:tc>
          <w:tcPr>
            <w:tcW w:w="2252" w:type="dxa"/>
          </w:tcPr>
          <w:p w:rsidR="00C03BF3" w:rsidRPr="00194C72" w:rsidRDefault="00C03BF3" w:rsidP="00194C72">
            <w:pPr>
              <w:spacing w:after="0" w:line="240" w:lineRule="auto"/>
              <w:rPr>
                <w:b/>
                <w:color w:val="365F91"/>
              </w:rPr>
            </w:pPr>
            <w:r w:rsidRPr="00194C72">
              <w:rPr>
                <w:b/>
                <w:color w:val="365F91"/>
              </w:rPr>
              <w:t>ITALIANO</w:t>
            </w:r>
          </w:p>
        </w:tc>
        <w:tc>
          <w:tcPr>
            <w:tcW w:w="2268" w:type="dxa"/>
          </w:tcPr>
          <w:p w:rsidR="00C03BF3" w:rsidRPr="00194C72" w:rsidRDefault="00C03BF3" w:rsidP="00194C72">
            <w:pPr>
              <w:spacing w:after="0" w:line="240" w:lineRule="auto"/>
              <w:rPr>
                <w:b/>
                <w:color w:val="365F91"/>
              </w:rPr>
            </w:pPr>
            <w:r w:rsidRPr="00194C72">
              <w:rPr>
                <w:b/>
                <w:color w:val="365F91"/>
              </w:rPr>
              <w:t>STORIA</w:t>
            </w:r>
          </w:p>
        </w:tc>
        <w:tc>
          <w:tcPr>
            <w:tcW w:w="2268" w:type="dxa"/>
          </w:tcPr>
          <w:p w:rsidR="00C03BF3" w:rsidRPr="00194C72" w:rsidRDefault="00C03BF3" w:rsidP="00194C72">
            <w:pPr>
              <w:spacing w:after="0" w:line="240" w:lineRule="auto"/>
              <w:rPr>
                <w:b/>
                <w:color w:val="365F91"/>
              </w:rPr>
            </w:pPr>
            <w:r w:rsidRPr="00194C72">
              <w:rPr>
                <w:b/>
                <w:color w:val="365F91"/>
              </w:rPr>
              <w:t>GEOGRAFIA</w:t>
            </w:r>
          </w:p>
        </w:tc>
        <w:tc>
          <w:tcPr>
            <w:tcW w:w="2375" w:type="dxa"/>
          </w:tcPr>
          <w:p w:rsidR="00C03BF3" w:rsidRPr="00194C72" w:rsidRDefault="00C03BF3" w:rsidP="00194C72">
            <w:pPr>
              <w:spacing w:after="0" w:line="240" w:lineRule="auto"/>
              <w:rPr>
                <w:b/>
                <w:color w:val="365F91"/>
              </w:rPr>
            </w:pPr>
            <w:r w:rsidRPr="00194C72">
              <w:rPr>
                <w:b/>
                <w:color w:val="365F91"/>
              </w:rPr>
              <w:t>ED. CIVICA</w:t>
            </w:r>
          </w:p>
        </w:tc>
      </w:tr>
      <w:tr w:rsidR="00C03BF3" w:rsidRPr="00194C72" w:rsidTr="00194C72">
        <w:tc>
          <w:tcPr>
            <w:tcW w:w="691" w:type="dxa"/>
          </w:tcPr>
          <w:p w:rsidR="00C03BF3" w:rsidRPr="00194C72" w:rsidRDefault="00C03BF3" w:rsidP="00194C72">
            <w:pPr>
              <w:spacing w:after="0" w:line="240" w:lineRule="auto"/>
            </w:pPr>
            <w:r w:rsidRPr="00194C72">
              <w:t>1</w:t>
            </w:r>
          </w:p>
        </w:tc>
        <w:tc>
          <w:tcPr>
            <w:tcW w:w="2252" w:type="dxa"/>
          </w:tcPr>
          <w:p w:rsidR="00C03BF3" w:rsidRPr="00194C72" w:rsidRDefault="00C03BF3" w:rsidP="00194C72">
            <w:pPr>
              <w:spacing w:after="0" w:line="240" w:lineRule="auto"/>
            </w:pPr>
            <w:r w:rsidRPr="00194C72">
              <w:t>-cronaca, 5w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-testo narrativo per presentarsi, raccontare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-descrizione semplice di una persona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-inventare una storia, un’avventura attraverso le 4 abilità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</w:tc>
        <w:tc>
          <w:tcPr>
            <w:tcW w:w="2268" w:type="dxa"/>
          </w:tcPr>
          <w:p w:rsidR="00C03BF3" w:rsidRPr="00194C72" w:rsidRDefault="00C03BF3" w:rsidP="00194C72">
            <w:pPr>
              <w:spacing w:after="0" w:line="240" w:lineRule="auto"/>
            </w:pPr>
            <w:r w:rsidRPr="00194C72">
              <w:t>-le migrazioni dei popoli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-la nascita dell’Islam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-il feudalesimo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-dopo l’anno mille, carestie, guerre e peste</w:t>
            </w:r>
          </w:p>
        </w:tc>
        <w:tc>
          <w:tcPr>
            <w:tcW w:w="2268" w:type="dxa"/>
          </w:tcPr>
          <w:p w:rsidR="00C03BF3" w:rsidRPr="00194C72" w:rsidRDefault="00C03BF3" w:rsidP="00194C72">
            <w:pPr>
              <w:spacing w:after="0" w:line="240" w:lineRule="auto"/>
            </w:pPr>
            <w:r w:rsidRPr="00194C72">
              <w:t>-confronto Italia, Europa e paese di provenienza mediante gli strumenti statistici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-usare le carte, lavorare sul planisfero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-disegni di ambienti fisici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-orientamento: lessico e definizioni di base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 xml:space="preserve"> </w:t>
            </w:r>
          </w:p>
        </w:tc>
        <w:tc>
          <w:tcPr>
            <w:tcW w:w="2375" w:type="dxa"/>
          </w:tcPr>
          <w:p w:rsidR="00C03BF3" w:rsidRPr="00194C72" w:rsidRDefault="00C03BF3" w:rsidP="00194C72">
            <w:pPr>
              <w:spacing w:after="0" w:line="240" w:lineRule="auto"/>
            </w:pPr>
            <w:r w:rsidRPr="00194C72">
              <w:t xml:space="preserve">-conoscenza del sé e dell’ambiente, problemi e soluzioni 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-regole in classe e fuori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-educazione ambientale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-usi e abitudini, confronti culturali</w:t>
            </w:r>
          </w:p>
        </w:tc>
      </w:tr>
      <w:tr w:rsidR="00C03BF3" w:rsidRPr="00194C72" w:rsidTr="00194C72">
        <w:tc>
          <w:tcPr>
            <w:tcW w:w="691" w:type="dxa"/>
          </w:tcPr>
          <w:p w:rsidR="00C03BF3" w:rsidRPr="00194C72" w:rsidRDefault="00C03BF3" w:rsidP="00194C72">
            <w:pPr>
              <w:spacing w:after="0" w:line="240" w:lineRule="auto"/>
            </w:pPr>
            <w:r w:rsidRPr="00194C72">
              <w:t>2</w:t>
            </w:r>
          </w:p>
        </w:tc>
        <w:tc>
          <w:tcPr>
            <w:tcW w:w="2252" w:type="dxa"/>
          </w:tcPr>
          <w:p w:rsidR="00C03BF3" w:rsidRPr="00194C72" w:rsidRDefault="00C03BF3" w:rsidP="00194C72">
            <w:pPr>
              <w:spacing w:after="0" w:line="240" w:lineRule="auto"/>
            </w:pPr>
            <w:r w:rsidRPr="00194C72">
              <w:t>-diario: racconta una giornata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-brevi narrazioni autobiografiche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-lettera ad un amico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-breve testo espositivo</w:t>
            </w:r>
          </w:p>
        </w:tc>
        <w:tc>
          <w:tcPr>
            <w:tcW w:w="2268" w:type="dxa"/>
          </w:tcPr>
          <w:p w:rsidR="00C03BF3" w:rsidRPr="00194C72" w:rsidRDefault="00C03BF3" w:rsidP="00194C72">
            <w:pPr>
              <w:spacing w:after="0" w:line="240" w:lineRule="auto"/>
            </w:pPr>
            <w:r w:rsidRPr="00194C72">
              <w:t>-l’importanza delle Costituzioni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-l’intolleranza religiosa e i pregiudizi sui popoli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-il rinascimento e le scoperte geografiche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-le grandi monarchie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-l’economia mondo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-la vita sociale tra ‘500 e ‘600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-l’età dei lumi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 xml:space="preserve">-rivoluzione americana 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-rivoluzione industriale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-l’unità d’Italia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</w:tc>
        <w:tc>
          <w:tcPr>
            <w:tcW w:w="2268" w:type="dxa"/>
          </w:tcPr>
          <w:p w:rsidR="00C03BF3" w:rsidRPr="00194C72" w:rsidRDefault="00C03BF3" w:rsidP="00194C72">
            <w:pPr>
              <w:spacing w:after="0" w:line="240" w:lineRule="auto"/>
            </w:pPr>
            <w:r w:rsidRPr="00194C72">
              <w:t xml:space="preserve">-alcuni stati europei rappresentativi della regione 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 xml:space="preserve">-confronto con </w:t>
            </w:r>
            <w:smartTag w:uri="urn:schemas-microsoft-com:office:smarttags" w:element="PersonName">
              <w:smartTagPr>
                <w:attr w:name="ProductID" w:val="la UE"/>
              </w:smartTagPr>
              <w:r w:rsidRPr="00194C72">
                <w:t>la UE</w:t>
              </w:r>
            </w:smartTag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-ovest-est: i flussi migratori</w:t>
            </w:r>
          </w:p>
        </w:tc>
        <w:tc>
          <w:tcPr>
            <w:tcW w:w="2375" w:type="dxa"/>
          </w:tcPr>
          <w:p w:rsidR="00C03BF3" w:rsidRPr="00194C72" w:rsidRDefault="00C03BF3" w:rsidP="00194C72">
            <w:pPr>
              <w:spacing w:after="0" w:line="240" w:lineRule="auto"/>
            </w:pPr>
            <w:r w:rsidRPr="00194C72">
              <w:t>-vivere con gli altri: amicizia, scuola, famiglia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-usi ed abitudini confronti culturali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-lo stato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-la UE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-l’immigrazione</w:t>
            </w:r>
          </w:p>
        </w:tc>
      </w:tr>
      <w:tr w:rsidR="00C03BF3" w:rsidRPr="00194C72" w:rsidTr="00194C72">
        <w:tc>
          <w:tcPr>
            <w:tcW w:w="691" w:type="dxa"/>
          </w:tcPr>
          <w:p w:rsidR="00C03BF3" w:rsidRPr="00194C72" w:rsidRDefault="00C03BF3" w:rsidP="00194C72">
            <w:pPr>
              <w:spacing w:after="0" w:line="240" w:lineRule="auto"/>
            </w:pPr>
            <w:r w:rsidRPr="00194C72">
              <w:t>3</w:t>
            </w:r>
          </w:p>
        </w:tc>
        <w:tc>
          <w:tcPr>
            <w:tcW w:w="2252" w:type="dxa"/>
          </w:tcPr>
          <w:p w:rsidR="00C03BF3" w:rsidRPr="00194C72" w:rsidRDefault="00C03BF3" w:rsidP="00194C72">
            <w:pPr>
              <w:spacing w:after="0" w:line="240" w:lineRule="auto"/>
            </w:pPr>
            <w:r w:rsidRPr="00194C72">
              <w:t>-lettere, testi personali sui progetti futuri, sull’amicizia, sulla loro età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-relazione su un argomento di carattere mondiale: la salute, l’economia, ecc…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</w:tc>
        <w:tc>
          <w:tcPr>
            <w:tcW w:w="2268" w:type="dxa"/>
          </w:tcPr>
          <w:p w:rsidR="00C03BF3" w:rsidRPr="00194C72" w:rsidRDefault="00C03BF3" w:rsidP="00194C72">
            <w:pPr>
              <w:spacing w:after="0" w:line="240" w:lineRule="auto"/>
            </w:pPr>
            <w:r w:rsidRPr="00194C72">
              <w:t>-imperialismo e colonialismo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-le due guerre mondiali e persecuzioni razziali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-decolonizzazione e ultime migrazioni nord e sud del mondo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-la Costituzione italiana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-i diritti umani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</w:tc>
        <w:tc>
          <w:tcPr>
            <w:tcW w:w="2268" w:type="dxa"/>
          </w:tcPr>
          <w:p w:rsidR="00C03BF3" w:rsidRPr="00194C72" w:rsidRDefault="00C03BF3" w:rsidP="00194C72">
            <w:pPr>
              <w:spacing w:after="0" w:line="240" w:lineRule="auto"/>
            </w:pPr>
            <w:r w:rsidRPr="00194C72">
              <w:t>-la terra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-ambienti terrestri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-nord e sud: popolazione ed economia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-la globalizzazione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-la salute e l’istruzione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-continente e stato di provenienza</w:t>
            </w:r>
          </w:p>
        </w:tc>
        <w:tc>
          <w:tcPr>
            <w:tcW w:w="2375" w:type="dxa"/>
          </w:tcPr>
          <w:p w:rsidR="00C03BF3" w:rsidRPr="00194C72" w:rsidRDefault="00C03BF3" w:rsidP="00194C72">
            <w:pPr>
              <w:spacing w:after="0" w:line="240" w:lineRule="auto"/>
            </w:pPr>
            <w:r w:rsidRPr="00194C72">
              <w:t>-il progetto di vita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-la Costituzione italiana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-la dichiarazione dei diritti dell’uomo</w:t>
            </w:r>
          </w:p>
        </w:tc>
      </w:tr>
    </w:tbl>
    <w:p w:rsidR="00C03BF3" w:rsidRDefault="00C03BF3"/>
    <w:p w:rsidR="00C03BF3" w:rsidRDefault="00C03BF3"/>
    <w:p w:rsidR="00C03BF3" w:rsidRDefault="00C03BF3"/>
    <w:p w:rsidR="00C03BF3" w:rsidRDefault="00C03BF3"/>
    <w:p w:rsidR="00C03BF3" w:rsidRDefault="00C03BF3"/>
    <w:p w:rsidR="00C03BF3" w:rsidRPr="009B3736" w:rsidRDefault="00C03BF3" w:rsidP="00C5430D">
      <w:pPr>
        <w:pStyle w:val="Heading1"/>
      </w:pPr>
      <w:r>
        <w:t xml:space="preserve">PERCORSO DIDATTICO </w:t>
      </w:r>
      <w:r w:rsidRPr="009B3736">
        <w:t xml:space="preserve">A1 BASE </w:t>
      </w:r>
      <w:r>
        <w:t>- SCIENZE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0"/>
        <w:gridCol w:w="2538"/>
        <w:gridCol w:w="2915"/>
        <w:gridCol w:w="2981"/>
      </w:tblGrid>
      <w:tr w:rsidR="00C03BF3" w:rsidRPr="00E82FFA" w:rsidTr="00464952">
        <w:tc>
          <w:tcPr>
            <w:tcW w:w="0" w:type="auto"/>
          </w:tcPr>
          <w:p w:rsidR="00C03BF3" w:rsidRPr="00464952" w:rsidRDefault="00C03BF3" w:rsidP="00464952">
            <w:pPr>
              <w:jc w:val="center"/>
              <w:rPr>
                <w:rFonts w:cs="Arial"/>
                <w:b/>
                <w:bCs/>
                <w:color w:val="000080"/>
                <w:sz w:val="24"/>
                <w:szCs w:val="24"/>
              </w:rPr>
            </w:pPr>
            <w:r w:rsidRPr="00464952">
              <w:rPr>
                <w:b/>
                <w:color w:val="365F91"/>
              </w:rPr>
              <w:t>TITOLO UNITA’</w:t>
            </w:r>
            <w:r w:rsidRPr="00464952">
              <w:rPr>
                <w:rFonts w:cs="Arial"/>
                <w:b/>
                <w:bCs/>
                <w:color w:val="000080"/>
                <w:sz w:val="24"/>
                <w:szCs w:val="24"/>
              </w:rPr>
              <w:t xml:space="preserve"> </w:t>
            </w:r>
          </w:p>
        </w:tc>
        <w:tc>
          <w:tcPr>
            <w:tcW w:w="2538" w:type="dxa"/>
          </w:tcPr>
          <w:p w:rsidR="00C03BF3" w:rsidRPr="00464952" w:rsidRDefault="00C03BF3" w:rsidP="00464952">
            <w:pPr>
              <w:jc w:val="center"/>
              <w:rPr>
                <w:rFonts w:cs="Arial"/>
                <w:b/>
                <w:bCs/>
                <w:color w:val="3366FF"/>
                <w:sz w:val="24"/>
                <w:szCs w:val="24"/>
              </w:rPr>
            </w:pPr>
            <w:r w:rsidRPr="00464952">
              <w:rPr>
                <w:b/>
                <w:color w:val="365F91"/>
              </w:rPr>
              <w:t>OBIETTIVI</w:t>
            </w:r>
          </w:p>
        </w:tc>
        <w:tc>
          <w:tcPr>
            <w:tcW w:w="2915" w:type="dxa"/>
          </w:tcPr>
          <w:p w:rsidR="00C03BF3" w:rsidRPr="00464952" w:rsidRDefault="00C03BF3" w:rsidP="00464952">
            <w:pPr>
              <w:jc w:val="center"/>
              <w:rPr>
                <w:rFonts w:cs="Arial"/>
                <w:b/>
                <w:bCs/>
                <w:color w:val="3366FF"/>
                <w:sz w:val="24"/>
                <w:szCs w:val="24"/>
              </w:rPr>
            </w:pPr>
            <w:r w:rsidRPr="00464952">
              <w:rPr>
                <w:b/>
                <w:color w:val="365F91"/>
              </w:rPr>
              <w:t>ATTIVITA’ PROPOSTE</w:t>
            </w:r>
            <w:r w:rsidRPr="00464952">
              <w:rPr>
                <w:rFonts w:cs="Arial"/>
                <w:b/>
                <w:bCs/>
                <w:color w:val="3366FF"/>
                <w:sz w:val="24"/>
                <w:szCs w:val="24"/>
              </w:rPr>
              <w:t xml:space="preserve"> </w:t>
            </w:r>
          </w:p>
        </w:tc>
        <w:tc>
          <w:tcPr>
            <w:tcW w:w="2981" w:type="dxa"/>
          </w:tcPr>
          <w:p w:rsidR="00C03BF3" w:rsidRPr="00464952" w:rsidRDefault="00C03BF3" w:rsidP="00464952">
            <w:pPr>
              <w:jc w:val="center"/>
              <w:rPr>
                <w:rFonts w:cs="Arial"/>
                <w:b/>
                <w:bCs/>
                <w:color w:val="000080"/>
                <w:sz w:val="24"/>
                <w:szCs w:val="24"/>
                <w:vertAlign w:val="superscript"/>
              </w:rPr>
            </w:pPr>
            <w:r w:rsidRPr="00464952">
              <w:rPr>
                <w:b/>
                <w:color w:val="365F91"/>
              </w:rPr>
              <w:t>LESSICALIZZAZIONE</w:t>
            </w:r>
            <w:r w:rsidRPr="00464952">
              <w:rPr>
                <w:b/>
                <w:color w:val="365F91"/>
                <w:vertAlign w:val="superscript"/>
              </w:rPr>
              <w:t>*</w:t>
            </w:r>
            <w:r w:rsidRPr="00464952">
              <w:rPr>
                <w:rFonts w:cs="Arial"/>
                <w:b/>
                <w:bCs/>
                <w:color w:val="000080"/>
                <w:sz w:val="24"/>
                <w:szCs w:val="24"/>
              </w:rPr>
              <w:t xml:space="preserve"> </w:t>
            </w:r>
          </w:p>
        </w:tc>
      </w:tr>
      <w:tr w:rsidR="00C03BF3" w:rsidRPr="00E82FFA" w:rsidTr="00464952">
        <w:tc>
          <w:tcPr>
            <w:tcW w:w="0" w:type="auto"/>
          </w:tcPr>
          <w:p w:rsidR="00C03BF3" w:rsidRPr="00464952" w:rsidRDefault="00C03BF3" w:rsidP="00677684">
            <w:pPr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CONOSCERE LA REALTA’</w:t>
            </w:r>
          </w:p>
        </w:tc>
        <w:tc>
          <w:tcPr>
            <w:tcW w:w="2538" w:type="dxa"/>
          </w:tcPr>
          <w:p w:rsidR="00C03BF3" w:rsidRPr="00464952" w:rsidRDefault="00C03BF3" w:rsidP="00464952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Osservare e conoscere la realtà attraverso i cinque sensi.</w:t>
            </w:r>
          </w:p>
          <w:p w:rsidR="00C03BF3" w:rsidRPr="00464952" w:rsidRDefault="00C03BF3" w:rsidP="00464952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Formulare delle ipotesi e organizzare semplici esperimenti di verifica.</w:t>
            </w:r>
          </w:p>
          <w:p w:rsidR="00C03BF3" w:rsidRPr="00464952" w:rsidRDefault="00C03BF3" w:rsidP="00464952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Registrare i dati in tabelle e grafici</w:t>
            </w:r>
          </w:p>
        </w:tc>
        <w:tc>
          <w:tcPr>
            <w:tcW w:w="2915" w:type="dxa"/>
          </w:tcPr>
          <w:p w:rsidR="00C03BF3" w:rsidRPr="00464952" w:rsidRDefault="00C03BF3" w:rsidP="00464952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 xml:space="preserve">Completamento di tabelle in cui ad ogni organo corrisponde senso; funzione, sensazione, </w:t>
            </w:r>
          </w:p>
          <w:p w:rsidR="00C03BF3" w:rsidRPr="00464952" w:rsidRDefault="00C03BF3" w:rsidP="00464952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Collegamento immagine/didascalia relative alla vita quotidiana (realtà che si conosce)</w:t>
            </w:r>
          </w:p>
        </w:tc>
        <w:tc>
          <w:tcPr>
            <w:tcW w:w="2981" w:type="dxa"/>
          </w:tcPr>
          <w:p w:rsidR="00C03BF3" w:rsidRPr="00464952" w:rsidRDefault="00C03BF3" w:rsidP="00464952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Orecchie, sentire, udire, udito, rumori, suoni..</w:t>
            </w:r>
          </w:p>
          <w:p w:rsidR="00C03BF3" w:rsidRPr="00464952" w:rsidRDefault="00C03BF3" w:rsidP="00464952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Odori, naso, olfatto, odorare..</w:t>
            </w:r>
          </w:p>
          <w:p w:rsidR="00C03BF3" w:rsidRPr="00464952" w:rsidRDefault="00C03BF3" w:rsidP="00464952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Liquido o solido</w:t>
            </w:r>
          </w:p>
          <w:p w:rsidR="00C03BF3" w:rsidRPr="00464952" w:rsidRDefault="00C03BF3" w:rsidP="00464952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Caldo o freddo</w:t>
            </w:r>
          </w:p>
          <w:p w:rsidR="00C03BF3" w:rsidRPr="00464952" w:rsidRDefault="00C03BF3" w:rsidP="00464952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Liscio o ruvido</w:t>
            </w:r>
          </w:p>
          <w:p w:rsidR="00C03BF3" w:rsidRPr="00464952" w:rsidRDefault="00C03BF3" w:rsidP="00464952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Duro o molle</w:t>
            </w:r>
          </w:p>
          <w:p w:rsidR="00C03BF3" w:rsidRPr="00464952" w:rsidRDefault="00C03BF3" w:rsidP="00464952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Dolce o amaro</w:t>
            </w:r>
          </w:p>
          <w:p w:rsidR="00C03BF3" w:rsidRPr="00464952" w:rsidRDefault="00C03BF3" w:rsidP="00464952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C03BF3" w:rsidRPr="00E82FFA" w:rsidTr="00464952">
        <w:tc>
          <w:tcPr>
            <w:tcW w:w="0" w:type="auto"/>
          </w:tcPr>
          <w:p w:rsidR="00C03BF3" w:rsidRPr="00464952" w:rsidRDefault="00C03BF3" w:rsidP="00677684">
            <w:pPr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GLI ESSERI VIVENTI: il regno animale</w:t>
            </w:r>
          </w:p>
        </w:tc>
        <w:tc>
          <w:tcPr>
            <w:tcW w:w="2538" w:type="dxa"/>
          </w:tcPr>
          <w:p w:rsidR="00C03BF3" w:rsidRPr="00464952" w:rsidRDefault="00C03BF3" w:rsidP="00464952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Individuare i criteri per distinguere gli esseri viventi dai non viventi: in base alla modalità di nascita, al loro nutrimento, al loro modo di riprodursi.</w:t>
            </w:r>
          </w:p>
          <w:p w:rsidR="00C03BF3" w:rsidRPr="00464952" w:rsidRDefault="00C03BF3" w:rsidP="00464952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 xml:space="preserve">Acquisire il concetto di morte di un essere vivente come trasformazione e cambiamento </w:t>
            </w:r>
          </w:p>
          <w:p w:rsidR="00C03BF3" w:rsidRPr="00464952" w:rsidRDefault="00C03BF3" w:rsidP="00464952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Conoscere la differenza tra vertebrati e invertebrati</w:t>
            </w:r>
          </w:p>
          <w:p w:rsidR="00C03BF3" w:rsidRPr="00464952" w:rsidRDefault="00C03BF3" w:rsidP="00464952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Classificare gli animali in base alle classi di appartenenza</w:t>
            </w:r>
          </w:p>
          <w:p w:rsidR="00C03BF3" w:rsidRPr="00464952" w:rsidRDefault="00C03BF3" w:rsidP="00464952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2915" w:type="dxa"/>
          </w:tcPr>
          <w:p w:rsidR="00C03BF3" w:rsidRPr="00464952" w:rsidRDefault="00C03BF3" w:rsidP="00464952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Completamento disegni</w:t>
            </w:r>
          </w:p>
          <w:p w:rsidR="00C03BF3" w:rsidRPr="00464952" w:rsidRDefault="00C03BF3" w:rsidP="00464952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Collegamento immagine/didascalia dei cinque regni per la classificazione</w:t>
            </w:r>
          </w:p>
          <w:p w:rsidR="00C03BF3" w:rsidRPr="00464952" w:rsidRDefault="00C03BF3" w:rsidP="00464952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Tabella  di confronto tra invertebrati e vertebrati:  apparati, nutrizione, habitat, riproduzione.</w:t>
            </w:r>
          </w:p>
          <w:p w:rsidR="00C03BF3" w:rsidRPr="00464952" w:rsidRDefault="00C03BF3" w:rsidP="00464952">
            <w:pPr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2981" w:type="dxa"/>
          </w:tcPr>
          <w:p w:rsidR="00C03BF3" w:rsidRPr="00464952" w:rsidRDefault="00C03BF3" w:rsidP="00464952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Nasce, cresce, si riproduce e muore</w:t>
            </w:r>
          </w:p>
          <w:p w:rsidR="00C03BF3" w:rsidRPr="00464952" w:rsidRDefault="00C03BF3" w:rsidP="00464952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Le funzioni vitali: movimento, nutrizione…</w:t>
            </w:r>
          </w:p>
          <w:p w:rsidR="00C03BF3" w:rsidRPr="00464952" w:rsidRDefault="00C03BF3" w:rsidP="00464952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Ovipari, vivipari...</w:t>
            </w:r>
          </w:p>
          <w:p w:rsidR="00C03BF3" w:rsidRPr="00464952" w:rsidRDefault="00C03BF3" w:rsidP="00464952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Omeotermi, eterotermi</w:t>
            </w:r>
          </w:p>
          <w:p w:rsidR="00C03BF3" w:rsidRPr="00464952" w:rsidRDefault="00C03BF3" w:rsidP="00464952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Produttori, erbivori e carnivori</w:t>
            </w:r>
          </w:p>
          <w:p w:rsidR="00C03BF3" w:rsidRPr="00464952" w:rsidRDefault="00C03BF3" w:rsidP="00464952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…</w:t>
            </w:r>
          </w:p>
        </w:tc>
      </w:tr>
      <w:tr w:rsidR="00C03BF3" w:rsidRPr="00E82FFA" w:rsidTr="00464952">
        <w:tc>
          <w:tcPr>
            <w:tcW w:w="0" w:type="auto"/>
          </w:tcPr>
          <w:p w:rsidR="00C03BF3" w:rsidRPr="00464952" w:rsidRDefault="00C03BF3" w:rsidP="00677684">
            <w:pPr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IL CORPO UMANO</w:t>
            </w:r>
          </w:p>
        </w:tc>
        <w:tc>
          <w:tcPr>
            <w:tcW w:w="2538" w:type="dxa"/>
          </w:tcPr>
          <w:p w:rsidR="00C03BF3" w:rsidRPr="00464952" w:rsidRDefault="00C03BF3" w:rsidP="00464952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Conoscere le varie parti del corpo umano</w:t>
            </w:r>
          </w:p>
          <w:p w:rsidR="00C03BF3" w:rsidRPr="00464952" w:rsidRDefault="00C03BF3" w:rsidP="00464952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Acquisire il concetto di apparato come insieme di organi che concorrono alla stessa funzione</w:t>
            </w:r>
          </w:p>
          <w:p w:rsidR="00C03BF3" w:rsidRPr="00464952" w:rsidRDefault="00C03BF3" w:rsidP="00464952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Conoscere alcuni apparati e descriverne il loro funzionamento</w:t>
            </w:r>
          </w:p>
          <w:p w:rsidR="00C03BF3" w:rsidRPr="00464952" w:rsidRDefault="00C03BF3" w:rsidP="00464952">
            <w:pPr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2915" w:type="dxa"/>
          </w:tcPr>
          <w:p w:rsidR="00C03BF3" w:rsidRPr="00464952" w:rsidRDefault="00C03BF3" w:rsidP="00464952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Completamento disegni delle varie parti del corpo umano</w:t>
            </w:r>
          </w:p>
          <w:p w:rsidR="00C03BF3" w:rsidRPr="00464952" w:rsidRDefault="00C03BF3" w:rsidP="00464952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Associare la funzione all’apparato</w:t>
            </w:r>
          </w:p>
        </w:tc>
        <w:tc>
          <w:tcPr>
            <w:tcW w:w="2981" w:type="dxa"/>
          </w:tcPr>
          <w:p w:rsidR="00C03BF3" w:rsidRPr="00464952" w:rsidRDefault="00C03BF3" w:rsidP="00464952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Cellula, tessuto, organo, apparato, organismo</w:t>
            </w:r>
          </w:p>
          <w:p w:rsidR="00C03BF3" w:rsidRPr="00464952" w:rsidRDefault="00C03BF3" w:rsidP="00464952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La bocca serve per…</w:t>
            </w:r>
          </w:p>
          <w:p w:rsidR="00C03BF3" w:rsidRPr="00464952" w:rsidRDefault="00C03BF3" w:rsidP="00464952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Ie gambe servono per…</w:t>
            </w:r>
          </w:p>
          <w:p w:rsidR="00C03BF3" w:rsidRPr="00464952" w:rsidRDefault="00C03BF3" w:rsidP="00464952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Mangiare, camminare, respirare, proteggere...</w:t>
            </w:r>
          </w:p>
          <w:p w:rsidR="00C03BF3" w:rsidRPr="00464952" w:rsidRDefault="00C03BF3" w:rsidP="00464952">
            <w:pPr>
              <w:ind w:left="360"/>
              <w:rPr>
                <w:rFonts w:cs="Arial"/>
                <w:sz w:val="24"/>
                <w:szCs w:val="24"/>
              </w:rPr>
            </w:pPr>
          </w:p>
        </w:tc>
      </w:tr>
      <w:tr w:rsidR="00C03BF3" w:rsidRPr="00E82FFA" w:rsidTr="00464952">
        <w:tc>
          <w:tcPr>
            <w:tcW w:w="0" w:type="auto"/>
          </w:tcPr>
          <w:p w:rsidR="00C03BF3" w:rsidRPr="00464952" w:rsidRDefault="00C03BF3" w:rsidP="00677684">
            <w:pPr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L’ACQUA</w:t>
            </w:r>
          </w:p>
        </w:tc>
        <w:tc>
          <w:tcPr>
            <w:tcW w:w="2538" w:type="dxa"/>
          </w:tcPr>
          <w:p w:rsidR="00C03BF3" w:rsidRPr="00464952" w:rsidRDefault="00C03BF3" w:rsidP="00464952">
            <w:pPr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Osservare e scoprire le caratteristiche e le proprietà dell’acqua</w:t>
            </w:r>
          </w:p>
          <w:p w:rsidR="00C03BF3" w:rsidRPr="00464952" w:rsidRDefault="00C03BF3" w:rsidP="00464952">
            <w:pPr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Saper riconoscere i diversi stati della materia e capire le cause dei passaggi di stato</w:t>
            </w:r>
          </w:p>
          <w:p w:rsidR="00C03BF3" w:rsidRPr="00464952" w:rsidRDefault="00C03BF3" w:rsidP="00464952">
            <w:pPr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Conoscere il ciclo dell’acqua e i fenomeni atmosferici</w:t>
            </w:r>
          </w:p>
        </w:tc>
        <w:tc>
          <w:tcPr>
            <w:tcW w:w="2915" w:type="dxa"/>
          </w:tcPr>
          <w:p w:rsidR="00C03BF3" w:rsidRPr="00464952" w:rsidRDefault="00C03BF3" w:rsidP="00464952">
            <w:pPr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Completamento del disegno del ciclo dell’acqua</w:t>
            </w:r>
          </w:p>
          <w:p w:rsidR="00C03BF3" w:rsidRPr="00464952" w:rsidRDefault="00C03BF3" w:rsidP="00464952">
            <w:pPr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Associazione di immagini  a concetti chiave (stato liquido, solido e gassoso)</w:t>
            </w:r>
          </w:p>
          <w:p w:rsidR="00C03BF3" w:rsidRPr="00464952" w:rsidRDefault="00C03BF3" w:rsidP="00464952">
            <w:pPr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Completamento di tabelle in cui vengono classificati materiali e oggetti di uso quotidiano nei diversi stati di aggregazione della materia</w:t>
            </w:r>
          </w:p>
        </w:tc>
        <w:tc>
          <w:tcPr>
            <w:tcW w:w="2981" w:type="dxa"/>
          </w:tcPr>
          <w:p w:rsidR="00C03BF3" w:rsidRPr="00464952" w:rsidRDefault="00C03BF3" w:rsidP="00464952">
            <w:pPr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Nuvole, sole, pioggia, neve, vapore</w:t>
            </w:r>
          </w:p>
          <w:p w:rsidR="00C03BF3" w:rsidRPr="00464952" w:rsidRDefault="00C03BF3" w:rsidP="00464952">
            <w:pPr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Ghiaccio, acqua, vapore acqueo</w:t>
            </w:r>
          </w:p>
          <w:p w:rsidR="00C03BF3" w:rsidRPr="00464952" w:rsidRDefault="00C03BF3" w:rsidP="00464952">
            <w:pPr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Evapora, condensa, si raffredda, solidifica...</w:t>
            </w:r>
          </w:p>
        </w:tc>
      </w:tr>
      <w:tr w:rsidR="00C03BF3" w:rsidRPr="00E82FFA" w:rsidTr="00464952">
        <w:tc>
          <w:tcPr>
            <w:tcW w:w="0" w:type="auto"/>
          </w:tcPr>
          <w:p w:rsidR="00C03BF3" w:rsidRPr="00464952" w:rsidRDefault="00C03BF3" w:rsidP="00677684">
            <w:pPr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L’ARIA</w:t>
            </w:r>
          </w:p>
        </w:tc>
        <w:tc>
          <w:tcPr>
            <w:tcW w:w="2538" w:type="dxa"/>
          </w:tcPr>
          <w:p w:rsidR="00C03BF3" w:rsidRPr="00464952" w:rsidRDefault="00C03BF3" w:rsidP="00464952">
            <w:pPr>
              <w:numPr>
                <w:ilvl w:val="0"/>
                <w:numId w:val="1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Conoscere la composizione dell’aria</w:t>
            </w:r>
          </w:p>
          <w:p w:rsidR="00C03BF3" w:rsidRPr="00464952" w:rsidRDefault="00C03BF3" w:rsidP="00464952">
            <w:pPr>
              <w:numPr>
                <w:ilvl w:val="0"/>
                <w:numId w:val="1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Conoscere la stratificazione dell’atmosfera</w:t>
            </w:r>
          </w:p>
          <w:p w:rsidR="00C03BF3" w:rsidRPr="00464952" w:rsidRDefault="00C03BF3" w:rsidP="00464952">
            <w:pPr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2915" w:type="dxa"/>
          </w:tcPr>
          <w:p w:rsidR="00C03BF3" w:rsidRPr="00464952" w:rsidRDefault="00C03BF3" w:rsidP="00464952">
            <w:pPr>
              <w:numPr>
                <w:ilvl w:val="0"/>
                <w:numId w:val="1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 xml:space="preserve">Completamento di disegni rappresentanti i vari strati dell’atmosfera </w:t>
            </w:r>
          </w:p>
          <w:p w:rsidR="00C03BF3" w:rsidRPr="00464952" w:rsidRDefault="00C03BF3" w:rsidP="00464952">
            <w:pPr>
              <w:numPr>
                <w:ilvl w:val="0"/>
                <w:numId w:val="1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Areogrammi riguardanti  i gas che compongono l’aria</w:t>
            </w:r>
          </w:p>
        </w:tc>
        <w:tc>
          <w:tcPr>
            <w:tcW w:w="2981" w:type="dxa"/>
          </w:tcPr>
          <w:p w:rsidR="00C03BF3" w:rsidRPr="00464952" w:rsidRDefault="00C03BF3" w:rsidP="00464952">
            <w:pPr>
              <w:numPr>
                <w:ilvl w:val="0"/>
                <w:numId w:val="1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Temperatura, venti, umidità, pressione</w:t>
            </w:r>
          </w:p>
          <w:p w:rsidR="00C03BF3" w:rsidRPr="00464952" w:rsidRDefault="00C03BF3" w:rsidP="00464952">
            <w:pPr>
              <w:numPr>
                <w:ilvl w:val="0"/>
                <w:numId w:val="1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È un insieme di gas: ossigeno, azoto, anidride carbonica…</w:t>
            </w:r>
          </w:p>
        </w:tc>
      </w:tr>
      <w:tr w:rsidR="00C03BF3" w:rsidRPr="00E82FFA" w:rsidTr="00464952">
        <w:tc>
          <w:tcPr>
            <w:tcW w:w="0" w:type="auto"/>
          </w:tcPr>
          <w:p w:rsidR="00C03BF3" w:rsidRPr="00464952" w:rsidRDefault="00C03BF3" w:rsidP="00677684">
            <w:pPr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IL SUOLO</w:t>
            </w:r>
          </w:p>
        </w:tc>
        <w:tc>
          <w:tcPr>
            <w:tcW w:w="2538" w:type="dxa"/>
          </w:tcPr>
          <w:p w:rsidR="00C03BF3" w:rsidRPr="00464952" w:rsidRDefault="00C03BF3" w:rsidP="00464952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Conoscere e distinguere i vari elementi che compongono il suolo</w:t>
            </w:r>
          </w:p>
          <w:p w:rsidR="00C03BF3" w:rsidRPr="00464952" w:rsidRDefault="00C03BF3" w:rsidP="00464952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Classificare i  principali  rocce minerali dei metalli sulla base della lucentezza, elasticità, capacità di trasmettere calore e elettricità</w:t>
            </w:r>
          </w:p>
          <w:p w:rsidR="00C03BF3" w:rsidRPr="00464952" w:rsidRDefault="00C03BF3" w:rsidP="00464952">
            <w:pPr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2915" w:type="dxa"/>
          </w:tcPr>
          <w:p w:rsidR="00C03BF3" w:rsidRPr="00464952" w:rsidRDefault="00C03BF3" w:rsidP="00464952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Attraverso immagini riconoscimento di rocce, minerali e  metalli</w:t>
            </w:r>
          </w:p>
          <w:p w:rsidR="00C03BF3" w:rsidRPr="00464952" w:rsidRDefault="00C03BF3" w:rsidP="00464952">
            <w:pPr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2981" w:type="dxa"/>
          </w:tcPr>
          <w:p w:rsidR="00C03BF3" w:rsidRPr="00464952" w:rsidRDefault="00C03BF3" w:rsidP="00464952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Di che colore è?</w:t>
            </w:r>
          </w:p>
          <w:p w:rsidR="00C03BF3" w:rsidRPr="00464952" w:rsidRDefault="00C03BF3" w:rsidP="00464952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Com’è fatta?</w:t>
            </w:r>
          </w:p>
          <w:p w:rsidR="00C03BF3" w:rsidRPr="00464952" w:rsidRDefault="00C03BF3" w:rsidP="00464952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Quali materiali contiene?</w:t>
            </w:r>
          </w:p>
          <w:p w:rsidR="00C03BF3" w:rsidRPr="00464952" w:rsidRDefault="00C03BF3" w:rsidP="00464952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Riflettono la luce, trasmettono calore, sedimentano…</w:t>
            </w:r>
          </w:p>
        </w:tc>
      </w:tr>
      <w:tr w:rsidR="00C03BF3" w:rsidRPr="00E82FFA" w:rsidTr="00464952">
        <w:tc>
          <w:tcPr>
            <w:tcW w:w="0" w:type="auto"/>
          </w:tcPr>
          <w:p w:rsidR="00C03BF3" w:rsidRPr="00464952" w:rsidRDefault="00C03BF3" w:rsidP="00677684">
            <w:pPr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LE FORZE</w:t>
            </w:r>
          </w:p>
        </w:tc>
        <w:tc>
          <w:tcPr>
            <w:tcW w:w="2538" w:type="dxa"/>
          </w:tcPr>
          <w:p w:rsidR="00C03BF3" w:rsidRPr="00464952" w:rsidRDefault="00C03BF3" w:rsidP="00464952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Individuare le principali caratteristiche di una forza</w:t>
            </w:r>
          </w:p>
          <w:p w:rsidR="00C03BF3" w:rsidRPr="00464952" w:rsidRDefault="00C03BF3" w:rsidP="00464952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Acquisire i concetti di volume, peso, densità, massa</w:t>
            </w:r>
          </w:p>
        </w:tc>
        <w:tc>
          <w:tcPr>
            <w:tcW w:w="2915" w:type="dxa"/>
          </w:tcPr>
          <w:p w:rsidR="00C03BF3" w:rsidRPr="00464952" w:rsidRDefault="00C03BF3" w:rsidP="00464952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Schede di laboratorio da completare utilizzando la bilancia per scoprire la relazione tra peso, massa e volume</w:t>
            </w:r>
          </w:p>
        </w:tc>
        <w:tc>
          <w:tcPr>
            <w:tcW w:w="2981" w:type="dxa"/>
          </w:tcPr>
          <w:p w:rsidR="00C03BF3" w:rsidRPr="00464952" w:rsidRDefault="00C03BF3" w:rsidP="00464952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Pesa più di, pesa meno di, pesa come…</w:t>
            </w:r>
          </w:p>
          <w:p w:rsidR="00C03BF3" w:rsidRPr="00464952" w:rsidRDefault="00C03BF3" w:rsidP="00464952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Hanno stesso peso e diverso volume…</w:t>
            </w:r>
          </w:p>
          <w:p w:rsidR="00C03BF3" w:rsidRPr="00464952" w:rsidRDefault="00C03BF3" w:rsidP="00464952">
            <w:pPr>
              <w:ind w:left="360"/>
              <w:rPr>
                <w:rFonts w:cs="Arial"/>
                <w:sz w:val="24"/>
                <w:szCs w:val="24"/>
              </w:rPr>
            </w:pPr>
          </w:p>
        </w:tc>
      </w:tr>
    </w:tbl>
    <w:p w:rsidR="00C03BF3" w:rsidRPr="00E82FFA" w:rsidRDefault="00C03BF3" w:rsidP="00A969FC">
      <w:pPr>
        <w:rPr>
          <w:rFonts w:ascii="Arial" w:hAnsi="Arial" w:cs="Arial"/>
        </w:rPr>
      </w:pPr>
    </w:p>
    <w:p w:rsidR="00C03BF3" w:rsidRPr="00C5430D" w:rsidRDefault="00C03BF3" w:rsidP="00A969FC">
      <w:pPr>
        <w:rPr>
          <w:rFonts w:ascii="Cambria" w:hAnsi="Cambria" w:cs="Arial"/>
          <w:sz w:val="24"/>
          <w:szCs w:val="24"/>
        </w:rPr>
      </w:pPr>
      <w:r w:rsidRPr="00C5430D">
        <w:rPr>
          <w:rFonts w:ascii="Cambria" w:hAnsi="Cambria" w:cs="Arial"/>
          <w:sz w:val="24"/>
          <w:szCs w:val="24"/>
        </w:rPr>
        <w:t>* nella colonna lessicalizzazione ci sono solo alcuni esempi delle espressioni che  solitamente si utilizzano nel trattare l’argomento.</w:t>
      </w:r>
    </w:p>
    <w:p w:rsidR="00C03BF3" w:rsidRPr="00C5430D" w:rsidRDefault="00C03BF3" w:rsidP="00A969FC">
      <w:pPr>
        <w:rPr>
          <w:rFonts w:ascii="Cambria" w:hAnsi="Cambria" w:cs="Arial"/>
          <w:sz w:val="24"/>
          <w:szCs w:val="24"/>
        </w:rPr>
      </w:pPr>
    </w:p>
    <w:p w:rsidR="00C03BF3" w:rsidRPr="00C5430D" w:rsidRDefault="00C03BF3" w:rsidP="00A969FC">
      <w:pPr>
        <w:spacing w:line="360" w:lineRule="auto"/>
        <w:rPr>
          <w:rFonts w:ascii="Cambria" w:hAnsi="Cambria" w:cs="Arial"/>
          <w:sz w:val="24"/>
          <w:szCs w:val="24"/>
        </w:rPr>
      </w:pPr>
      <w:r w:rsidRPr="00C5430D">
        <w:rPr>
          <w:rFonts w:ascii="Cambria" w:hAnsi="Cambria" w:cs="Arial"/>
          <w:sz w:val="24"/>
          <w:szCs w:val="24"/>
        </w:rPr>
        <w:t>Si può scegliere di partire con alcune di queste unità, poi in base alla classe in cui è inserito l’alunno non italofono proseguire con il programma della classe lavorando sulla semplificazione prima, e facilitazione poi, dei materiali.</w:t>
      </w:r>
    </w:p>
    <w:p w:rsidR="00C03BF3" w:rsidRDefault="00C03BF3" w:rsidP="00C5430D">
      <w:pPr>
        <w:pStyle w:val="Heading1"/>
      </w:pPr>
    </w:p>
    <w:p w:rsidR="00C03BF3" w:rsidRDefault="00C03BF3" w:rsidP="00E673A1"/>
    <w:p w:rsidR="00C03BF3" w:rsidRDefault="00C03BF3" w:rsidP="00E673A1"/>
    <w:p w:rsidR="00C03BF3" w:rsidRPr="00E673A1" w:rsidRDefault="00C03BF3" w:rsidP="00E673A1"/>
    <w:p w:rsidR="00C03BF3" w:rsidRDefault="00C03BF3" w:rsidP="00C5430D">
      <w:pPr>
        <w:pStyle w:val="Heading1"/>
      </w:pPr>
    </w:p>
    <w:p w:rsidR="00C03BF3" w:rsidRDefault="00C03BF3" w:rsidP="00C5430D">
      <w:pPr>
        <w:pStyle w:val="Heading1"/>
      </w:pPr>
    </w:p>
    <w:p w:rsidR="00C03BF3" w:rsidRDefault="00C03BF3" w:rsidP="00E673A1"/>
    <w:p w:rsidR="00C03BF3" w:rsidRPr="00E673A1" w:rsidRDefault="00C03BF3" w:rsidP="00E673A1"/>
    <w:p w:rsidR="00C03BF3" w:rsidRPr="009B3736" w:rsidRDefault="00C03BF3" w:rsidP="00C5430D">
      <w:pPr>
        <w:pStyle w:val="Heading1"/>
      </w:pPr>
      <w:r>
        <w:t xml:space="preserve">PERCORSO DIDATTICO </w:t>
      </w:r>
      <w:r w:rsidRPr="009B3736">
        <w:t xml:space="preserve">A1 BASE </w:t>
      </w:r>
      <w:r>
        <w:t>- MATEMATICA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8"/>
        <w:gridCol w:w="2090"/>
        <w:gridCol w:w="2640"/>
        <w:gridCol w:w="2816"/>
      </w:tblGrid>
      <w:tr w:rsidR="00C03BF3" w:rsidRPr="00492BA3" w:rsidTr="00E673A1">
        <w:tc>
          <w:tcPr>
            <w:tcW w:w="2308" w:type="dxa"/>
          </w:tcPr>
          <w:p w:rsidR="00C03BF3" w:rsidRPr="00464952" w:rsidRDefault="00C03BF3" w:rsidP="00464952">
            <w:pPr>
              <w:jc w:val="center"/>
              <w:rPr>
                <w:rFonts w:cs="Arial"/>
                <w:b/>
                <w:bCs/>
                <w:color w:val="000080"/>
                <w:sz w:val="24"/>
                <w:szCs w:val="24"/>
              </w:rPr>
            </w:pPr>
            <w:r w:rsidRPr="00464952">
              <w:rPr>
                <w:b/>
                <w:color w:val="365F91"/>
              </w:rPr>
              <w:t>TITOLO UNITA’</w:t>
            </w:r>
            <w:r w:rsidRPr="00464952">
              <w:rPr>
                <w:rFonts w:cs="Arial"/>
                <w:b/>
                <w:bCs/>
                <w:color w:val="000080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</w:tcPr>
          <w:p w:rsidR="00C03BF3" w:rsidRPr="00464952" w:rsidRDefault="00C03BF3" w:rsidP="00464952">
            <w:pPr>
              <w:jc w:val="center"/>
              <w:rPr>
                <w:rFonts w:cs="Arial"/>
                <w:b/>
                <w:bCs/>
                <w:color w:val="3366FF"/>
                <w:sz w:val="24"/>
                <w:szCs w:val="24"/>
              </w:rPr>
            </w:pPr>
            <w:r w:rsidRPr="00464952">
              <w:rPr>
                <w:b/>
                <w:color w:val="365F91"/>
              </w:rPr>
              <w:t>OBIETTIVI</w:t>
            </w:r>
          </w:p>
        </w:tc>
        <w:tc>
          <w:tcPr>
            <w:tcW w:w="2640" w:type="dxa"/>
          </w:tcPr>
          <w:p w:rsidR="00C03BF3" w:rsidRPr="00464952" w:rsidRDefault="00C03BF3" w:rsidP="00464952">
            <w:pPr>
              <w:jc w:val="center"/>
              <w:rPr>
                <w:rFonts w:cs="Arial"/>
                <w:b/>
                <w:bCs/>
                <w:color w:val="3366FF"/>
                <w:sz w:val="24"/>
                <w:szCs w:val="24"/>
              </w:rPr>
            </w:pPr>
            <w:r w:rsidRPr="00464952">
              <w:rPr>
                <w:b/>
                <w:color w:val="365F91"/>
              </w:rPr>
              <w:t>ATTIVITA’ PROPOSTE</w:t>
            </w:r>
            <w:r w:rsidRPr="00464952">
              <w:rPr>
                <w:rFonts w:cs="Arial"/>
                <w:b/>
                <w:bCs/>
                <w:color w:val="3366FF"/>
                <w:sz w:val="24"/>
                <w:szCs w:val="24"/>
              </w:rPr>
              <w:t xml:space="preserve"> </w:t>
            </w:r>
          </w:p>
        </w:tc>
        <w:tc>
          <w:tcPr>
            <w:tcW w:w="2816" w:type="dxa"/>
          </w:tcPr>
          <w:p w:rsidR="00C03BF3" w:rsidRPr="00464952" w:rsidRDefault="00C03BF3" w:rsidP="00464952">
            <w:pPr>
              <w:jc w:val="center"/>
              <w:rPr>
                <w:rFonts w:cs="Arial"/>
                <w:b/>
                <w:bCs/>
                <w:color w:val="000080"/>
                <w:sz w:val="24"/>
                <w:szCs w:val="24"/>
                <w:vertAlign w:val="superscript"/>
              </w:rPr>
            </w:pPr>
            <w:r w:rsidRPr="00464952">
              <w:rPr>
                <w:b/>
                <w:color w:val="365F91"/>
              </w:rPr>
              <w:t>LESSICALIZZAZIONE</w:t>
            </w:r>
            <w:r w:rsidRPr="00464952">
              <w:rPr>
                <w:b/>
                <w:color w:val="365F91"/>
                <w:vertAlign w:val="superscript"/>
              </w:rPr>
              <w:t>*</w:t>
            </w:r>
            <w:r w:rsidRPr="00464952">
              <w:rPr>
                <w:rFonts w:cs="Arial"/>
                <w:b/>
                <w:bCs/>
                <w:color w:val="000080"/>
                <w:sz w:val="24"/>
                <w:szCs w:val="24"/>
              </w:rPr>
              <w:t xml:space="preserve"> </w:t>
            </w:r>
          </w:p>
        </w:tc>
      </w:tr>
      <w:tr w:rsidR="00C03BF3" w:rsidRPr="00492BA3" w:rsidTr="00E673A1">
        <w:tc>
          <w:tcPr>
            <w:tcW w:w="2308" w:type="dxa"/>
          </w:tcPr>
          <w:p w:rsidR="00C03BF3" w:rsidRPr="00464952" w:rsidRDefault="00C03BF3" w:rsidP="00464952">
            <w:pPr>
              <w:jc w:val="both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NUMERI</w:t>
            </w:r>
          </w:p>
        </w:tc>
        <w:tc>
          <w:tcPr>
            <w:tcW w:w="2090" w:type="dxa"/>
          </w:tcPr>
          <w:p w:rsidR="00C03BF3" w:rsidRPr="00464952" w:rsidRDefault="00C03BF3" w:rsidP="00464952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Scrivere i numeri in cifre ed in lettere</w:t>
            </w:r>
          </w:p>
          <w:p w:rsidR="00C03BF3" w:rsidRPr="00464952" w:rsidRDefault="00C03BF3" w:rsidP="00464952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Abbinare numeri in cifre e numeri in lettere</w:t>
            </w:r>
          </w:p>
          <w:p w:rsidR="00C03BF3" w:rsidRPr="00464952" w:rsidRDefault="00C03BF3" w:rsidP="00464952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Conoscere i segni matematici &gt;&lt; = ≠….</w:t>
            </w:r>
          </w:p>
        </w:tc>
        <w:tc>
          <w:tcPr>
            <w:tcW w:w="2640" w:type="dxa"/>
          </w:tcPr>
          <w:p w:rsidR="00C03BF3" w:rsidRPr="00464952" w:rsidRDefault="00C03BF3" w:rsidP="00464952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Completamento di tabelle numeriche</w:t>
            </w:r>
          </w:p>
          <w:p w:rsidR="00C03BF3" w:rsidRPr="00464952" w:rsidRDefault="00C03BF3" w:rsidP="00464952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 xml:space="preserve"> Numerazioni ( base 10, base 2, base 3, base 4…)</w:t>
            </w:r>
          </w:p>
          <w:p w:rsidR="00C03BF3" w:rsidRPr="00464952" w:rsidRDefault="00C03BF3" w:rsidP="00464952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Numerazioni a confronto: romana, araba, cinese…</w:t>
            </w:r>
          </w:p>
          <w:p w:rsidR="00C03BF3" w:rsidRPr="00464952" w:rsidRDefault="00C03BF3" w:rsidP="00464952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Riordino di cifre secondo criteri dati</w:t>
            </w:r>
          </w:p>
          <w:p w:rsidR="00C03BF3" w:rsidRPr="00464952" w:rsidRDefault="00C03BF3" w:rsidP="00464952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Scomposizione di numeri</w:t>
            </w:r>
          </w:p>
          <w:p w:rsidR="00C03BF3" w:rsidRPr="00464952" w:rsidRDefault="00C03BF3" w:rsidP="00464952">
            <w:pPr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2816" w:type="dxa"/>
          </w:tcPr>
          <w:p w:rsidR="00C03BF3" w:rsidRPr="00464952" w:rsidRDefault="00C03BF3" w:rsidP="00464952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Maggiore di, minore di, uguale a</w:t>
            </w:r>
          </w:p>
          <w:p w:rsidR="00C03BF3" w:rsidRPr="00464952" w:rsidRDefault="00C03BF3" w:rsidP="00464952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dal più piccolo al più grande= ordine crescente</w:t>
            </w:r>
          </w:p>
          <w:p w:rsidR="00C03BF3" w:rsidRPr="00464952" w:rsidRDefault="00C03BF3" w:rsidP="00464952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dal più grande al più piccolo =ordine decrescente</w:t>
            </w:r>
          </w:p>
          <w:p w:rsidR="00C03BF3" w:rsidRPr="00464952" w:rsidRDefault="00C03BF3" w:rsidP="00464952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il precedente, il seguente</w:t>
            </w:r>
          </w:p>
          <w:p w:rsidR="00C03BF3" w:rsidRPr="00464952" w:rsidRDefault="00C03BF3" w:rsidP="00464952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il doppio, il triplo il quadruplo..</w:t>
            </w:r>
          </w:p>
          <w:p w:rsidR="00C03BF3" w:rsidRPr="00464952" w:rsidRDefault="00C03BF3" w:rsidP="00464952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pari e dispari</w:t>
            </w:r>
          </w:p>
          <w:p w:rsidR="00C03BF3" w:rsidRPr="00464952" w:rsidRDefault="00C03BF3" w:rsidP="00464952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uguale a , diverso da</w:t>
            </w:r>
          </w:p>
          <w:p w:rsidR="00C03BF3" w:rsidRPr="00464952" w:rsidRDefault="00C03BF3" w:rsidP="00677684">
            <w:pPr>
              <w:rPr>
                <w:rFonts w:cs="Arial"/>
                <w:sz w:val="24"/>
                <w:szCs w:val="24"/>
              </w:rPr>
            </w:pPr>
          </w:p>
        </w:tc>
      </w:tr>
      <w:tr w:rsidR="00C03BF3" w:rsidRPr="00492BA3" w:rsidTr="00E673A1">
        <w:tc>
          <w:tcPr>
            <w:tcW w:w="2308" w:type="dxa"/>
          </w:tcPr>
          <w:p w:rsidR="00C03BF3" w:rsidRPr="00464952" w:rsidRDefault="00C03BF3" w:rsidP="00677684">
            <w:pPr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OPERAZIONI</w:t>
            </w:r>
          </w:p>
        </w:tc>
        <w:tc>
          <w:tcPr>
            <w:tcW w:w="2090" w:type="dxa"/>
          </w:tcPr>
          <w:p w:rsidR="00C03BF3" w:rsidRPr="00464952" w:rsidRDefault="00C03BF3" w:rsidP="00464952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Riconoscere le proprietà di addizione, sottrazione, moltiplicazione, divisione</w:t>
            </w:r>
          </w:p>
          <w:p w:rsidR="00C03BF3" w:rsidRPr="00464952" w:rsidRDefault="00C03BF3" w:rsidP="00464952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Individuare i numeri primi</w:t>
            </w:r>
          </w:p>
          <w:p w:rsidR="00C03BF3" w:rsidRPr="00464952" w:rsidRDefault="00C03BF3" w:rsidP="00464952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Utilizzare le potenze nella scrittura dei numeri</w:t>
            </w:r>
          </w:p>
        </w:tc>
        <w:tc>
          <w:tcPr>
            <w:tcW w:w="2640" w:type="dxa"/>
          </w:tcPr>
          <w:p w:rsidR="00C03BF3" w:rsidRPr="00464952" w:rsidRDefault="00C03BF3" w:rsidP="00464952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Riconoscimento dei segni</w:t>
            </w:r>
          </w:p>
          <w:p w:rsidR="00C03BF3" w:rsidRPr="00464952" w:rsidRDefault="00C03BF3" w:rsidP="00464952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Individuazione dei multipli</w:t>
            </w:r>
          </w:p>
          <w:p w:rsidR="00C03BF3" w:rsidRPr="00464952" w:rsidRDefault="00C03BF3" w:rsidP="00464952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Completamento di tabelle in cui applicare le proprietà delle operazioni</w:t>
            </w:r>
          </w:p>
          <w:p w:rsidR="00C03BF3" w:rsidRPr="00464952" w:rsidRDefault="00C03BF3" w:rsidP="00464952">
            <w:pPr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2816" w:type="dxa"/>
          </w:tcPr>
          <w:p w:rsidR="00C03BF3" w:rsidRPr="00464952" w:rsidRDefault="00C03BF3" w:rsidP="00464952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Calcola..</w:t>
            </w:r>
          </w:p>
          <w:p w:rsidR="00C03BF3" w:rsidRPr="00464952" w:rsidRDefault="00C03BF3" w:rsidP="00464952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La somma (più) la differenza (meno)</w:t>
            </w:r>
          </w:p>
          <w:p w:rsidR="00C03BF3" w:rsidRPr="00464952" w:rsidRDefault="00C03BF3" w:rsidP="00464952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La divisione  (diviso) la moltiplicazione (per)</w:t>
            </w:r>
          </w:p>
          <w:p w:rsidR="00C03BF3" w:rsidRPr="00464952" w:rsidRDefault="00C03BF3" w:rsidP="00464952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Applica la proprietà del….</w:t>
            </w:r>
          </w:p>
          <w:p w:rsidR="00C03BF3" w:rsidRPr="00464952" w:rsidRDefault="00C03BF3" w:rsidP="00464952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Multipli di, divisori di</w:t>
            </w:r>
          </w:p>
          <w:p w:rsidR="00C03BF3" w:rsidRPr="00464952" w:rsidRDefault="00C03BF3" w:rsidP="00464952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Apri /chiudi parentesi tonda, quadra, graffa</w:t>
            </w:r>
          </w:p>
          <w:p w:rsidR="00C03BF3" w:rsidRPr="00464952" w:rsidRDefault="00C03BF3" w:rsidP="00464952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la metà, un terzo, un quarto…</w:t>
            </w:r>
          </w:p>
          <w:p w:rsidR="00C03BF3" w:rsidRPr="00464952" w:rsidRDefault="00C03BF3" w:rsidP="00464952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alla seconda, alla terza, alla quarta…</w:t>
            </w:r>
          </w:p>
          <w:p w:rsidR="00C03BF3" w:rsidRPr="00464952" w:rsidRDefault="00C03BF3" w:rsidP="00464952">
            <w:pPr>
              <w:ind w:left="360"/>
              <w:rPr>
                <w:rFonts w:cs="Arial"/>
                <w:sz w:val="24"/>
                <w:szCs w:val="24"/>
              </w:rPr>
            </w:pPr>
          </w:p>
        </w:tc>
      </w:tr>
      <w:tr w:rsidR="00C03BF3" w:rsidRPr="00492BA3" w:rsidTr="00E673A1">
        <w:tc>
          <w:tcPr>
            <w:tcW w:w="2308" w:type="dxa"/>
          </w:tcPr>
          <w:p w:rsidR="00C03BF3" w:rsidRPr="00464952" w:rsidRDefault="00C03BF3" w:rsidP="00677684">
            <w:pPr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MISURE</w:t>
            </w:r>
          </w:p>
        </w:tc>
        <w:tc>
          <w:tcPr>
            <w:tcW w:w="2090" w:type="dxa"/>
          </w:tcPr>
          <w:p w:rsidR="00C03BF3" w:rsidRPr="00464952" w:rsidRDefault="00C03BF3" w:rsidP="00464952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Operare con le unità di misura</w:t>
            </w:r>
          </w:p>
        </w:tc>
        <w:tc>
          <w:tcPr>
            <w:tcW w:w="2640" w:type="dxa"/>
          </w:tcPr>
          <w:p w:rsidR="00C03BF3" w:rsidRPr="00464952" w:rsidRDefault="00C03BF3" w:rsidP="00464952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Collegamento immagine/didascalia(immagini relative agli strumenti di misura)</w:t>
            </w:r>
          </w:p>
          <w:p w:rsidR="00C03BF3" w:rsidRPr="00464952" w:rsidRDefault="00C03BF3" w:rsidP="00464952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Equivalenze</w:t>
            </w:r>
          </w:p>
          <w:p w:rsidR="00C03BF3" w:rsidRPr="00464952" w:rsidRDefault="00C03BF3" w:rsidP="00464952">
            <w:pPr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2816" w:type="dxa"/>
          </w:tcPr>
          <w:p w:rsidR="00C03BF3" w:rsidRPr="00464952" w:rsidRDefault="00C03BF3" w:rsidP="00464952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Multipli e sottomultipli</w:t>
            </w:r>
          </w:p>
          <w:p w:rsidR="00C03BF3" w:rsidRPr="00464952" w:rsidRDefault="00C03BF3" w:rsidP="00464952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Misure di lunghezza: il metro….</w:t>
            </w:r>
          </w:p>
          <w:p w:rsidR="00C03BF3" w:rsidRPr="00464952" w:rsidRDefault="00C03BF3" w:rsidP="00464952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Misure di capacità: il litro…</w:t>
            </w:r>
          </w:p>
          <w:p w:rsidR="00C03BF3" w:rsidRPr="00464952" w:rsidRDefault="00C03BF3" w:rsidP="00464952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Misure di peso: il grammo…</w:t>
            </w:r>
          </w:p>
          <w:p w:rsidR="00C03BF3" w:rsidRPr="00464952" w:rsidRDefault="00C03BF3" w:rsidP="00464952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Misure di tempo: il secondo….</w:t>
            </w:r>
          </w:p>
        </w:tc>
      </w:tr>
      <w:tr w:rsidR="00C03BF3" w:rsidRPr="00492BA3" w:rsidTr="00E673A1">
        <w:tc>
          <w:tcPr>
            <w:tcW w:w="2308" w:type="dxa"/>
          </w:tcPr>
          <w:p w:rsidR="00C03BF3" w:rsidRPr="00464952" w:rsidRDefault="00C03BF3" w:rsidP="00677684">
            <w:pPr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 xml:space="preserve">RAPPRESENTAZIONI </w:t>
            </w:r>
          </w:p>
        </w:tc>
        <w:tc>
          <w:tcPr>
            <w:tcW w:w="2090" w:type="dxa"/>
          </w:tcPr>
          <w:p w:rsidR="00C03BF3" w:rsidRPr="00464952" w:rsidRDefault="00C03BF3" w:rsidP="00464952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Classificare linee, angoli, poligoni solidi geometrici</w:t>
            </w:r>
          </w:p>
          <w:p w:rsidR="00C03BF3" w:rsidRPr="00464952" w:rsidRDefault="00C03BF3" w:rsidP="00464952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Leggere tabelle a doppia entrata</w:t>
            </w:r>
          </w:p>
          <w:p w:rsidR="00C03BF3" w:rsidRPr="00464952" w:rsidRDefault="00C03BF3" w:rsidP="00464952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Rappresentare dati con  ideogrammi, istogrammi e areogrammi</w:t>
            </w:r>
          </w:p>
          <w:p w:rsidR="00C03BF3" w:rsidRPr="00464952" w:rsidRDefault="00C03BF3" w:rsidP="00464952">
            <w:pPr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C03BF3" w:rsidRPr="00464952" w:rsidRDefault="00C03BF3" w:rsidP="00464952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Completamento disegni</w:t>
            </w:r>
          </w:p>
          <w:p w:rsidR="00C03BF3" w:rsidRPr="00464952" w:rsidRDefault="00C03BF3" w:rsidP="00464952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Collegamento immagine/didascalia(elementi geometrici e figure piane)</w:t>
            </w:r>
          </w:p>
          <w:p w:rsidR="00C03BF3" w:rsidRPr="00464952" w:rsidRDefault="00C03BF3" w:rsidP="00464952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Completamento di ideogrammi, istogrammi e aerogrammi a partire dalle tabelle</w:t>
            </w:r>
          </w:p>
          <w:p w:rsidR="00C03BF3" w:rsidRPr="00464952" w:rsidRDefault="00C03BF3" w:rsidP="00464952">
            <w:pPr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2816" w:type="dxa"/>
          </w:tcPr>
          <w:p w:rsidR="00C03BF3" w:rsidRPr="00464952" w:rsidRDefault="00C03BF3" w:rsidP="00464952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Classifica le linee: rette, spezzate, curve, semirette e segmenti..</w:t>
            </w:r>
          </w:p>
          <w:p w:rsidR="00C03BF3" w:rsidRPr="00464952" w:rsidRDefault="00C03BF3" w:rsidP="00464952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Disegna linee incidenti, perpendicolari, parallele</w:t>
            </w:r>
          </w:p>
          <w:p w:rsidR="00C03BF3" w:rsidRPr="00464952" w:rsidRDefault="00C03BF3" w:rsidP="00464952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Traccia..</w:t>
            </w:r>
          </w:p>
          <w:p w:rsidR="00C03BF3" w:rsidRPr="00464952" w:rsidRDefault="00C03BF3" w:rsidP="00464952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Calcola il perimetro..</w:t>
            </w:r>
          </w:p>
          <w:p w:rsidR="00C03BF3" w:rsidRPr="00464952" w:rsidRDefault="00C03BF3" w:rsidP="00464952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Osserva e rappresenta..</w:t>
            </w:r>
          </w:p>
        </w:tc>
      </w:tr>
      <w:tr w:rsidR="00C03BF3" w:rsidRPr="00492BA3" w:rsidTr="00E673A1">
        <w:trPr>
          <w:trHeight w:val="90"/>
        </w:trPr>
        <w:tc>
          <w:tcPr>
            <w:tcW w:w="2308" w:type="dxa"/>
          </w:tcPr>
          <w:p w:rsidR="00C03BF3" w:rsidRPr="00464952" w:rsidRDefault="00C03BF3" w:rsidP="00677684">
            <w:pPr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PROBLEMI</w:t>
            </w:r>
          </w:p>
        </w:tc>
        <w:tc>
          <w:tcPr>
            <w:tcW w:w="2090" w:type="dxa"/>
          </w:tcPr>
          <w:p w:rsidR="00C03BF3" w:rsidRPr="00464952" w:rsidRDefault="00C03BF3" w:rsidP="00464952">
            <w:pPr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 xml:space="preserve">Risolvere problemi  legati al quotidiano rappresentati attraverso le immagini </w:t>
            </w:r>
          </w:p>
        </w:tc>
        <w:tc>
          <w:tcPr>
            <w:tcW w:w="2640" w:type="dxa"/>
          </w:tcPr>
          <w:p w:rsidR="00C03BF3" w:rsidRPr="00464952" w:rsidRDefault="00C03BF3" w:rsidP="00464952">
            <w:pPr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Individuazione dei dati</w:t>
            </w:r>
          </w:p>
          <w:p w:rsidR="00C03BF3" w:rsidRPr="00464952" w:rsidRDefault="00C03BF3" w:rsidP="00464952">
            <w:pPr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Individuazione delle richieste</w:t>
            </w:r>
          </w:p>
          <w:p w:rsidR="00C03BF3" w:rsidRPr="00464952" w:rsidRDefault="00C03BF3" w:rsidP="00464952">
            <w:pPr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Individuazione delle relazioni rappresentare da immagini</w:t>
            </w:r>
          </w:p>
          <w:p w:rsidR="00C03BF3" w:rsidRPr="00464952" w:rsidRDefault="00C03BF3" w:rsidP="00464952">
            <w:pPr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2816" w:type="dxa"/>
          </w:tcPr>
          <w:p w:rsidR="00C03BF3" w:rsidRPr="00464952" w:rsidRDefault="00C03BF3" w:rsidP="00464952">
            <w:pPr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Calcola…</w:t>
            </w:r>
          </w:p>
          <w:p w:rsidR="00C03BF3" w:rsidRPr="00464952" w:rsidRDefault="00C03BF3" w:rsidP="00464952">
            <w:pPr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La soluzione è..</w:t>
            </w:r>
          </w:p>
          <w:p w:rsidR="00C03BF3" w:rsidRPr="00464952" w:rsidRDefault="00C03BF3" w:rsidP="00464952">
            <w:pPr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Non ha..</w:t>
            </w:r>
          </w:p>
          <w:p w:rsidR="00C03BF3" w:rsidRPr="00464952" w:rsidRDefault="00C03BF3" w:rsidP="00464952">
            <w:pPr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Alcune, qualche, tutte..</w:t>
            </w:r>
          </w:p>
          <w:p w:rsidR="00C03BF3" w:rsidRPr="00464952" w:rsidRDefault="00C03BF3" w:rsidP="00464952">
            <w:pPr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Almeno</w:t>
            </w:r>
          </w:p>
          <w:p w:rsidR="00C03BF3" w:rsidRPr="00464952" w:rsidRDefault="00C03BF3" w:rsidP="00464952">
            <w:pPr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Costo unitario, costo totale</w:t>
            </w:r>
          </w:p>
          <w:p w:rsidR="00C03BF3" w:rsidRPr="00464952" w:rsidRDefault="00C03BF3" w:rsidP="00464952">
            <w:pPr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Tara, peso netto, peso lordo</w:t>
            </w:r>
          </w:p>
          <w:p w:rsidR="00C03BF3" w:rsidRPr="00464952" w:rsidRDefault="00C03BF3" w:rsidP="00464952">
            <w:pPr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Speda, guadagno, ricavo</w:t>
            </w:r>
          </w:p>
          <w:p w:rsidR="00C03BF3" w:rsidRPr="00464952" w:rsidRDefault="00C03BF3" w:rsidP="00464952">
            <w:pPr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Sconto</w:t>
            </w:r>
          </w:p>
          <w:p w:rsidR="00C03BF3" w:rsidRPr="00464952" w:rsidRDefault="00C03BF3" w:rsidP="00464952">
            <w:pPr>
              <w:ind w:left="360"/>
              <w:rPr>
                <w:rFonts w:cs="Arial"/>
                <w:sz w:val="24"/>
                <w:szCs w:val="24"/>
              </w:rPr>
            </w:pPr>
            <w:r w:rsidRPr="00464952">
              <w:rPr>
                <w:rFonts w:cs="Arial"/>
                <w:sz w:val="24"/>
                <w:szCs w:val="24"/>
              </w:rPr>
              <w:t>Più….di; meno….di; come..</w:t>
            </w:r>
          </w:p>
        </w:tc>
      </w:tr>
    </w:tbl>
    <w:p w:rsidR="00C03BF3" w:rsidRPr="00AA6F6C" w:rsidRDefault="00C03BF3" w:rsidP="00A969FC">
      <w:pPr>
        <w:rPr>
          <w:rFonts w:ascii="Arial" w:hAnsi="Arial" w:cs="Arial"/>
          <w:color w:val="000080"/>
        </w:rPr>
      </w:pPr>
    </w:p>
    <w:p w:rsidR="00C03BF3" w:rsidRDefault="00C03BF3" w:rsidP="00E673A1">
      <w:r w:rsidRPr="00C5430D">
        <w:rPr>
          <w:rFonts w:cs="Arial"/>
          <w:sz w:val="24"/>
          <w:szCs w:val="24"/>
        </w:rPr>
        <w:t>* nella colonna lessicalizzazione ci sono solo alcuni esempi delle espressioni che  solitamente si utilizzano nel trattare l’argomento.</w:t>
      </w:r>
    </w:p>
    <w:p w:rsidR="00C03BF3" w:rsidRDefault="00C03BF3"/>
    <w:p w:rsidR="00C03BF3" w:rsidRDefault="00C03B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"/>
        <w:gridCol w:w="1391"/>
        <w:gridCol w:w="1628"/>
        <w:gridCol w:w="1968"/>
        <w:gridCol w:w="1664"/>
        <w:gridCol w:w="1697"/>
        <w:gridCol w:w="1500"/>
      </w:tblGrid>
      <w:tr w:rsidR="00C03BF3" w:rsidRPr="00194C72" w:rsidTr="00194C72">
        <w:tc>
          <w:tcPr>
            <w:tcW w:w="1391" w:type="dxa"/>
            <w:gridSpan w:val="2"/>
          </w:tcPr>
          <w:p w:rsidR="00C03BF3" w:rsidRPr="00194C72" w:rsidRDefault="00C03BF3" w:rsidP="00194C72">
            <w:pPr>
              <w:spacing w:after="0" w:line="240" w:lineRule="auto"/>
            </w:pPr>
            <w:r w:rsidRPr="00194C72">
              <w:t>LIVELLO</w:t>
            </w:r>
          </w:p>
        </w:tc>
        <w:tc>
          <w:tcPr>
            <w:tcW w:w="1630" w:type="dxa"/>
          </w:tcPr>
          <w:p w:rsidR="00C03BF3" w:rsidRPr="00194C72" w:rsidRDefault="00C03BF3" w:rsidP="00194C72">
            <w:pPr>
              <w:spacing w:after="0" w:line="240" w:lineRule="auto"/>
              <w:rPr>
                <w:b/>
                <w:color w:val="365F91"/>
              </w:rPr>
            </w:pPr>
            <w:r w:rsidRPr="00194C72">
              <w:rPr>
                <w:b/>
                <w:color w:val="365F91"/>
              </w:rPr>
              <w:t>TECNOLOGIA</w:t>
            </w:r>
          </w:p>
        </w:tc>
        <w:tc>
          <w:tcPr>
            <w:tcW w:w="1968" w:type="dxa"/>
          </w:tcPr>
          <w:p w:rsidR="00C03BF3" w:rsidRPr="00194C72" w:rsidRDefault="00C03BF3" w:rsidP="00194C72">
            <w:pPr>
              <w:spacing w:after="0" w:line="240" w:lineRule="auto"/>
              <w:rPr>
                <w:b/>
                <w:color w:val="365F91"/>
              </w:rPr>
            </w:pPr>
            <w:r w:rsidRPr="00194C72">
              <w:rPr>
                <w:b/>
                <w:color w:val="365F91"/>
              </w:rPr>
              <w:t>ARTE E IMMAGINE</w:t>
            </w:r>
          </w:p>
        </w:tc>
        <w:tc>
          <w:tcPr>
            <w:tcW w:w="1665" w:type="dxa"/>
          </w:tcPr>
          <w:p w:rsidR="00C03BF3" w:rsidRPr="00194C72" w:rsidRDefault="00C03BF3" w:rsidP="00194C72">
            <w:pPr>
              <w:spacing w:after="0" w:line="240" w:lineRule="auto"/>
              <w:rPr>
                <w:b/>
                <w:color w:val="365F91"/>
              </w:rPr>
            </w:pPr>
            <w:r w:rsidRPr="00194C72">
              <w:rPr>
                <w:b/>
                <w:color w:val="365F91"/>
              </w:rPr>
              <w:t>ED. MUSICALE</w:t>
            </w:r>
          </w:p>
        </w:tc>
        <w:tc>
          <w:tcPr>
            <w:tcW w:w="1700" w:type="dxa"/>
          </w:tcPr>
          <w:p w:rsidR="00C03BF3" w:rsidRPr="00194C72" w:rsidRDefault="00C03BF3" w:rsidP="00194C72">
            <w:pPr>
              <w:spacing w:after="0" w:line="240" w:lineRule="auto"/>
              <w:rPr>
                <w:b/>
                <w:color w:val="365F91"/>
              </w:rPr>
            </w:pPr>
            <w:r w:rsidRPr="00194C72">
              <w:rPr>
                <w:b/>
                <w:color w:val="365F91"/>
              </w:rPr>
              <w:t>SCIENZE MOTORIE</w:t>
            </w:r>
          </w:p>
        </w:tc>
        <w:tc>
          <w:tcPr>
            <w:tcW w:w="1500" w:type="dxa"/>
          </w:tcPr>
          <w:p w:rsidR="00C03BF3" w:rsidRPr="00194C72" w:rsidRDefault="00C03BF3" w:rsidP="00194C72">
            <w:pPr>
              <w:spacing w:after="0" w:line="240" w:lineRule="auto"/>
              <w:rPr>
                <w:b/>
                <w:color w:val="365F91"/>
              </w:rPr>
            </w:pPr>
            <w:r w:rsidRPr="00194C72">
              <w:rPr>
                <w:b/>
                <w:color w:val="365F91"/>
              </w:rPr>
              <w:t>RELIGIONE</w:t>
            </w:r>
          </w:p>
        </w:tc>
      </w:tr>
      <w:tr w:rsidR="00C03BF3" w:rsidRPr="00194C72" w:rsidTr="00194C72">
        <w:trPr>
          <w:gridBefore w:val="1"/>
        </w:trPr>
        <w:tc>
          <w:tcPr>
            <w:tcW w:w="1391" w:type="dxa"/>
          </w:tcPr>
          <w:p w:rsidR="00C03BF3" w:rsidRPr="00194C72" w:rsidRDefault="00C03BF3" w:rsidP="00194C72">
            <w:pPr>
              <w:spacing w:after="0" w:line="240" w:lineRule="auto"/>
            </w:pPr>
            <w:r w:rsidRPr="00194C72">
              <w:t>A1 – A2: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aspetto pratico della disciplina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ARGOMENTI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 xml:space="preserve">A2 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Studio di testi semplificati relativi ad alcuni argomenti programmati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</w:tc>
        <w:tc>
          <w:tcPr>
            <w:tcW w:w="1630" w:type="dxa"/>
          </w:tcPr>
          <w:p w:rsidR="00C03BF3" w:rsidRPr="00194C72" w:rsidRDefault="00C03BF3" w:rsidP="00194C72">
            <w:pPr>
              <w:spacing w:after="0" w:line="240" w:lineRule="auto"/>
            </w:pPr>
            <w:r w:rsidRPr="00194C72">
              <w:t>Acquisizione del lessico specifico relativo ai materiali e alle indicazioni di lavoro(riga, squadra, squadrare il foglio ecc.)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Rappresentare graficamente semplici figure geometriche in proiezione ortogonale e realizzare semplici manufatti con i materiali studiati.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Agricoltura, alimentazione e salute; i materiali da costruzione</w:t>
            </w:r>
          </w:p>
        </w:tc>
        <w:tc>
          <w:tcPr>
            <w:tcW w:w="1968" w:type="dxa"/>
          </w:tcPr>
          <w:p w:rsidR="00C03BF3" w:rsidRPr="00194C72" w:rsidRDefault="00C03BF3" w:rsidP="00194C72">
            <w:pPr>
              <w:spacing w:after="0" w:line="240" w:lineRule="auto"/>
            </w:pPr>
            <w:r w:rsidRPr="00194C72">
              <w:t>Acquisizione del lessico specifico relativo ai materiali e alle indicazioni di lavoro(colori,album da disegno, matita, disegnare, colorare ecc.)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Osservazione degli oggetti, loro riproduzione e uso dei colori(pastelli, china, pennarelli, carboncino e tempera), realizzazione personale di alcuni schemi prospettici e uso degli Origami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 xml:space="preserve">Semplice analisi di alcune opere artistiche relative all’arte medievale, rinascimentale e del ‘700. </w:t>
            </w:r>
          </w:p>
        </w:tc>
        <w:tc>
          <w:tcPr>
            <w:tcW w:w="1665" w:type="dxa"/>
          </w:tcPr>
          <w:p w:rsidR="00C03BF3" w:rsidRPr="00194C72" w:rsidRDefault="00C03BF3" w:rsidP="00194C72">
            <w:pPr>
              <w:spacing w:after="0" w:line="240" w:lineRule="auto"/>
            </w:pPr>
            <w:r w:rsidRPr="00194C72">
              <w:t>Acquisizione del lessico specifico relativo agli strumenti musicali, le note e il pentagramma e alle indicazioni di lavoro(suonare, scrivere le note ecc.)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Esecuzione vocale e strumentale di vari brani musicali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Riconoscere alcune caratteristiche di vari generi musicali dal Rinascimento al Settecento, attraverso l’ascolto.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</w:tc>
        <w:tc>
          <w:tcPr>
            <w:tcW w:w="1700" w:type="dxa"/>
          </w:tcPr>
          <w:p w:rsidR="00C03BF3" w:rsidRPr="00194C72" w:rsidRDefault="00C03BF3" w:rsidP="00194C72">
            <w:pPr>
              <w:spacing w:after="0" w:line="240" w:lineRule="auto"/>
            </w:pPr>
            <w:r w:rsidRPr="00194C72">
              <w:t>Acquisizione del lessico specifico relativo agli attrezzi e ai materiali e agli sport e ai movimenti alle indicazioni di lavoro(correre, saltare ecc.)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Migliorare le capacità fisiche di base, coordinare schemi motori conosciuti e nuovi, partecipare attivamente ai vari giochi di squadra.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Riferire in modo semplice le regole di alcuni sport o giochi di squadra.</w:t>
            </w:r>
          </w:p>
        </w:tc>
        <w:tc>
          <w:tcPr>
            <w:tcW w:w="1500" w:type="dxa"/>
          </w:tcPr>
          <w:p w:rsidR="00C03BF3" w:rsidRPr="00194C72" w:rsidRDefault="00C03BF3" w:rsidP="00194C72">
            <w:pPr>
              <w:spacing w:after="0" w:line="240" w:lineRule="auto"/>
            </w:pPr>
            <w:r w:rsidRPr="00194C72">
              <w:t>Acquisizione del lessico relativo alle azioni scolastiche (leggere, scrivere, completare ecc) e al materiale scolastico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Utilizzo del linguaggio iconico per discriminare gli elementi caratterizzanti le varie religioni, con particolare riferimento alla religione cattolica.</w:t>
            </w:r>
          </w:p>
          <w:p w:rsidR="00C03BF3" w:rsidRPr="00194C72" w:rsidRDefault="00C03BF3" w:rsidP="00194C72">
            <w:pPr>
              <w:spacing w:after="0" w:line="240" w:lineRule="auto"/>
            </w:pPr>
            <w:r w:rsidRPr="00194C72">
              <w:t>Riferire in modo semplice su un argomento trattato nel corso dell’anno.</w:t>
            </w:r>
          </w:p>
          <w:p w:rsidR="00C03BF3" w:rsidRPr="00194C72" w:rsidRDefault="00C03BF3" w:rsidP="00194C72">
            <w:pPr>
              <w:spacing w:after="0" w:line="240" w:lineRule="auto"/>
            </w:pPr>
          </w:p>
          <w:p w:rsidR="00C03BF3" w:rsidRPr="00194C72" w:rsidRDefault="00C03BF3" w:rsidP="00194C72">
            <w:pPr>
              <w:spacing w:after="0" w:line="240" w:lineRule="auto"/>
            </w:pPr>
          </w:p>
        </w:tc>
      </w:tr>
    </w:tbl>
    <w:p w:rsidR="00C03BF3" w:rsidRDefault="00C03BF3"/>
    <w:p w:rsidR="00C03BF3" w:rsidRDefault="00C03BF3"/>
    <w:p w:rsidR="00C03BF3" w:rsidRDefault="00C03BF3"/>
    <w:sectPr w:rsidR="00C03BF3" w:rsidSect="00BE5A34">
      <w:headerReference w:type="default" r:id="rId7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BF3" w:rsidRDefault="00C03BF3" w:rsidP="009B3736">
      <w:pPr>
        <w:spacing w:after="0" w:line="240" w:lineRule="auto"/>
      </w:pPr>
      <w:r>
        <w:separator/>
      </w:r>
    </w:p>
  </w:endnote>
  <w:endnote w:type="continuationSeparator" w:id="0">
    <w:p w:rsidR="00C03BF3" w:rsidRDefault="00C03BF3" w:rsidP="009B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BF3" w:rsidRDefault="00C03BF3" w:rsidP="009B3736">
      <w:pPr>
        <w:spacing w:after="0" w:line="240" w:lineRule="auto"/>
      </w:pPr>
      <w:r>
        <w:separator/>
      </w:r>
    </w:p>
  </w:footnote>
  <w:footnote w:type="continuationSeparator" w:id="0">
    <w:p w:rsidR="00C03BF3" w:rsidRDefault="00C03BF3" w:rsidP="009B3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BF3" w:rsidRDefault="00C03BF3">
    <w:pPr>
      <w:pStyle w:val="Header"/>
    </w:pPr>
    <w:r>
      <w:rPr>
        <w:noProof/>
        <w:lang w:eastAsia="it-IT"/>
      </w:rPr>
      <w:pict>
        <v:rect id="_x0000_s2049" style="position:absolute;margin-left:546.5pt;margin-top:0;width:40.9pt;height:171.9pt;z-index:251660288;mso-position-horizontal-relative:page;mso-position-vertical:bottom;mso-position-vertical-relative:margin;v-text-anchor:middle" o:allowincell="f" filled="f" stroked="f">
          <v:textbox style="layout-flow:vertical;mso-layout-flow-alt:bottom-to-top;mso-next-textbox:#_x0000_s2049;mso-fit-shape-to-text:t">
            <w:txbxContent>
              <w:p w:rsidR="00C03BF3" w:rsidRPr="00194C72" w:rsidRDefault="00C03BF3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  <w:r w:rsidRPr="00194C72">
                  <w:rPr>
                    <w:rFonts w:ascii="Cambria" w:hAnsi="Cambria"/>
                  </w:rPr>
                  <w:t>Pagina</w:t>
                </w:r>
                <w:r w:rsidRPr="009B3736">
                  <w:rPr>
                    <w:sz w:val="32"/>
                    <w:szCs w:val="32"/>
                  </w:rPr>
                  <w:fldChar w:fldCharType="begin"/>
                </w:r>
                <w:r w:rsidRPr="009B3736">
                  <w:rPr>
                    <w:sz w:val="32"/>
                    <w:szCs w:val="32"/>
                  </w:rPr>
                  <w:instrText xml:space="preserve"> PAGE    \* MERGEFORMAT </w:instrText>
                </w:r>
                <w:r w:rsidRPr="009B3736">
                  <w:rPr>
                    <w:sz w:val="32"/>
                    <w:szCs w:val="32"/>
                  </w:rPr>
                  <w:fldChar w:fldCharType="separate"/>
                </w:r>
                <w:r w:rsidRPr="00706576">
                  <w:rPr>
                    <w:rFonts w:ascii="Cambria" w:hAnsi="Cambria"/>
                    <w:noProof/>
                    <w:sz w:val="32"/>
                    <w:szCs w:val="32"/>
                  </w:rPr>
                  <w:t>1</w:t>
                </w:r>
                <w:r w:rsidRPr="009B3736">
                  <w:rPr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404"/>
    <w:multiLevelType w:val="hybridMultilevel"/>
    <w:tmpl w:val="9E2EB8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504434"/>
    <w:multiLevelType w:val="hybridMultilevel"/>
    <w:tmpl w:val="9E84C1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F16583"/>
    <w:multiLevelType w:val="hybridMultilevel"/>
    <w:tmpl w:val="C22A6D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9F6F49"/>
    <w:multiLevelType w:val="hybridMultilevel"/>
    <w:tmpl w:val="D3224F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D30413"/>
    <w:multiLevelType w:val="hybridMultilevel"/>
    <w:tmpl w:val="011850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2E1E4C"/>
    <w:multiLevelType w:val="hybridMultilevel"/>
    <w:tmpl w:val="6A8852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680407"/>
    <w:multiLevelType w:val="hybridMultilevel"/>
    <w:tmpl w:val="119ABC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A970E1"/>
    <w:multiLevelType w:val="hybridMultilevel"/>
    <w:tmpl w:val="274022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546B93"/>
    <w:multiLevelType w:val="hybridMultilevel"/>
    <w:tmpl w:val="AD80A6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BB5405"/>
    <w:multiLevelType w:val="hybridMultilevel"/>
    <w:tmpl w:val="B93845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7F2991"/>
    <w:multiLevelType w:val="hybridMultilevel"/>
    <w:tmpl w:val="D9F4E6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9B386B"/>
    <w:multiLevelType w:val="hybridMultilevel"/>
    <w:tmpl w:val="551C66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BA0FEE"/>
    <w:multiLevelType w:val="hybridMultilevel"/>
    <w:tmpl w:val="3C54D0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2"/>
  </w:num>
  <w:num w:numId="5">
    <w:abstractNumId w:val="0"/>
  </w:num>
  <w:num w:numId="6">
    <w:abstractNumId w:val="3"/>
  </w:num>
  <w:num w:numId="7">
    <w:abstractNumId w:val="10"/>
  </w:num>
  <w:num w:numId="8">
    <w:abstractNumId w:val="1"/>
  </w:num>
  <w:num w:numId="9">
    <w:abstractNumId w:val="6"/>
  </w:num>
  <w:num w:numId="10">
    <w:abstractNumId w:val="11"/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68D"/>
    <w:rsid w:val="00044468"/>
    <w:rsid w:val="000621DC"/>
    <w:rsid w:val="000A1C8B"/>
    <w:rsid w:val="000A55C7"/>
    <w:rsid w:val="000B71D4"/>
    <w:rsid w:val="000E53C6"/>
    <w:rsid w:val="00102747"/>
    <w:rsid w:val="0012590E"/>
    <w:rsid w:val="001663F2"/>
    <w:rsid w:val="00194C72"/>
    <w:rsid w:val="00194F26"/>
    <w:rsid w:val="001D4F54"/>
    <w:rsid w:val="001F171A"/>
    <w:rsid w:val="00212EF4"/>
    <w:rsid w:val="00237883"/>
    <w:rsid w:val="002511F5"/>
    <w:rsid w:val="002611B6"/>
    <w:rsid w:val="002B67CC"/>
    <w:rsid w:val="002E5833"/>
    <w:rsid w:val="00302919"/>
    <w:rsid w:val="00345604"/>
    <w:rsid w:val="003C0608"/>
    <w:rsid w:val="00400C61"/>
    <w:rsid w:val="00434DFE"/>
    <w:rsid w:val="00464952"/>
    <w:rsid w:val="00492295"/>
    <w:rsid w:val="00492BA3"/>
    <w:rsid w:val="00494E3A"/>
    <w:rsid w:val="00630447"/>
    <w:rsid w:val="006370A8"/>
    <w:rsid w:val="00655260"/>
    <w:rsid w:val="006723E5"/>
    <w:rsid w:val="00677684"/>
    <w:rsid w:val="00681125"/>
    <w:rsid w:val="00695526"/>
    <w:rsid w:val="00706576"/>
    <w:rsid w:val="00711ADB"/>
    <w:rsid w:val="00714E28"/>
    <w:rsid w:val="0072186D"/>
    <w:rsid w:val="00722B51"/>
    <w:rsid w:val="00734C87"/>
    <w:rsid w:val="00735588"/>
    <w:rsid w:val="00796580"/>
    <w:rsid w:val="007B768D"/>
    <w:rsid w:val="008435CD"/>
    <w:rsid w:val="00870C6B"/>
    <w:rsid w:val="008A3C41"/>
    <w:rsid w:val="008E1352"/>
    <w:rsid w:val="00950D6C"/>
    <w:rsid w:val="00972096"/>
    <w:rsid w:val="009756A9"/>
    <w:rsid w:val="00993C54"/>
    <w:rsid w:val="009B3736"/>
    <w:rsid w:val="009B669B"/>
    <w:rsid w:val="009F199D"/>
    <w:rsid w:val="009F1DDA"/>
    <w:rsid w:val="00A422A0"/>
    <w:rsid w:val="00A5467A"/>
    <w:rsid w:val="00A5657C"/>
    <w:rsid w:val="00A840C3"/>
    <w:rsid w:val="00A969FC"/>
    <w:rsid w:val="00A977BE"/>
    <w:rsid w:val="00AA0422"/>
    <w:rsid w:val="00AA6F6C"/>
    <w:rsid w:val="00AB02BE"/>
    <w:rsid w:val="00AD149A"/>
    <w:rsid w:val="00AE5447"/>
    <w:rsid w:val="00B12C91"/>
    <w:rsid w:val="00B6028C"/>
    <w:rsid w:val="00B76982"/>
    <w:rsid w:val="00B802A5"/>
    <w:rsid w:val="00BE5A34"/>
    <w:rsid w:val="00BF2D49"/>
    <w:rsid w:val="00C03BF3"/>
    <w:rsid w:val="00C5430D"/>
    <w:rsid w:val="00C75E14"/>
    <w:rsid w:val="00C82E4B"/>
    <w:rsid w:val="00CB19EA"/>
    <w:rsid w:val="00CC3B1C"/>
    <w:rsid w:val="00D03749"/>
    <w:rsid w:val="00D0732E"/>
    <w:rsid w:val="00D077AA"/>
    <w:rsid w:val="00D17C78"/>
    <w:rsid w:val="00D229A7"/>
    <w:rsid w:val="00D60CDE"/>
    <w:rsid w:val="00E07BB0"/>
    <w:rsid w:val="00E673A1"/>
    <w:rsid w:val="00E82FFA"/>
    <w:rsid w:val="00E95577"/>
    <w:rsid w:val="00EC7C4D"/>
    <w:rsid w:val="00ED62D0"/>
    <w:rsid w:val="00EF2F66"/>
    <w:rsid w:val="00F03245"/>
    <w:rsid w:val="00F14AFE"/>
    <w:rsid w:val="00F849A1"/>
    <w:rsid w:val="00F92EB1"/>
    <w:rsid w:val="00FA3A34"/>
    <w:rsid w:val="00FE57F2"/>
    <w:rsid w:val="00FE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C6"/>
    <w:pPr>
      <w:spacing w:after="200" w:line="276" w:lineRule="auto"/>
    </w:pPr>
    <w:rPr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373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3736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D073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9B373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B373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rsid w:val="009B37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373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B37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B3736"/>
    <w:rPr>
      <w:rFonts w:cs="Times New Roman"/>
    </w:rPr>
  </w:style>
  <w:style w:type="table" w:styleId="LightList">
    <w:name w:val="Light List"/>
    <w:basedOn w:val="TableNormal"/>
    <w:uiPriority w:val="99"/>
    <w:rsid w:val="009B373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11</Pages>
  <Words>2580</Words>
  <Characters>14708</Characters>
  <Application>Microsoft Office Outlook</Application>
  <DocSecurity>0</DocSecurity>
  <Lines>0</Lines>
  <Paragraphs>0</Paragraphs>
  <ScaleCrop>false</ScaleCrop>
  <Company>BASTARDS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di Italiano lingua2 </dc:title>
  <dc:subject/>
  <dc:creator>Franca</dc:creator>
  <cp:keywords/>
  <dc:description/>
  <cp:lastModifiedBy>User</cp:lastModifiedBy>
  <cp:revision>2</cp:revision>
  <dcterms:created xsi:type="dcterms:W3CDTF">2013-11-27T12:06:00Z</dcterms:created>
  <dcterms:modified xsi:type="dcterms:W3CDTF">2013-11-27T12:06:00Z</dcterms:modified>
</cp:coreProperties>
</file>